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12" w:rsidRPr="00E705B1" w:rsidRDefault="00EC2368" w:rsidP="00744C12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E705B1">
        <w:rPr>
          <w:b/>
          <w:bCs/>
          <w:i/>
          <w:iCs/>
          <w:color w:val="FF0000"/>
          <w:sz w:val="36"/>
          <w:szCs w:val="36"/>
        </w:rPr>
        <w:t>Информация для родителей</w:t>
      </w:r>
    </w:p>
    <w:p w:rsidR="009E3503" w:rsidRPr="00E705B1" w:rsidRDefault="00EC2368" w:rsidP="00744C12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E705B1">
        <w:rPr>
          <w:b/>
          <w:bCs/>
          <w:i/>
          <w:iCs/>
          <w:color w:val="FF0000"/>
          <w:sz w:val="36"/>
          <w:szCs w:val="36"/>
        </w:rPr>
        <w:t>по профилактике детского дорожно-транспортного травматизма</w:t>
      </w:r>
    </w:p>
    <w:p w:rsidR="00F75711" w:rsidRPr="00E705B1" w:rsidRDefault="00F75711" w:rsidP="00744C12">
      <w:pPr>
        <w:spacing w:after="0" w:line="240" w:lineRule="auto"/>
        <w:jc w:val="both"/>
        <w:rPr>
          <w:i/>
          <w:iCs/>
          <w:sz w:val="30"/>
          <w:szCs w:val="30"/>
        </w:rPr>
      </w:pPr>
    </w:p>
    <w:p w:rsidR="00EC2368" w:rsidRPr="00E705B1" w:rsidRDefault="00EC2368" w:rsidP="00F75711">
      <w:pPr>
        <w:spacing w:after="0" w:line="240" w:lineRule="auto"/>
        <w:ind w:firstLine="708"/>
        <w:jc w:val="both"/>
        <w:rPr>
          <w:i/>
          <w:iCs/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Чаще дорожно-транспортные происшествия происходят в радиусе одного километра </w:t>
      </w:r>
      <w:r w:rsidR="00744C12" w:rsidRPr="00E705B1">
        <w:rPr>
          <w:i/>
          <w:iCs/>
          <w:sz w:val="30"/>
          <w:szCs w:val="30"/>
        </w:rPr>
        <w:t>от дома</w:t>
      </w:r>
      <w:r w:rsidRPr="00E705B1">
        <w:rPr>
          <w:i/>
          <w:iCs/>
          <w:sz w:val="30"/>
          <w:szCs w:val="30"/>
        </w:rPr>
        <w:t>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</w:t>
      </w:r>
    </w:p>
    <w:p w:rsidR="00744C12" w:rsidRPr="00E705B1" w:rsidRDefault="00F75711" w:rsidP="00744C12">
      <w:pPr>
        <w:spacing w:after="0" w:line="240" w:lineRule="auto"/>
        <w:jc w:val="both"/>
        <w:rPr>
          <w:i/>
          <w:iCs/>
          <w:sz w:val="30"/>
          <w:szCs w:val="30"/>
        </w:rPr>
      </w:pPr>
      <w:r w:rsidRPr="00E705B1">
        <w:rPr>
          <w:noProof/>
          <w:sz w:val="30"/>
          <w:szCs w:val="30"/>
        </w:rPr>
        <w:drawing>
          <wp:anchor distT="0" distB="0" distL="114300" distR="114300" simplePos="0" relativeHeight="251650560" behindDoc="1" locked="0" layoutInCell="1" allowOverlap="1" wp14:anchorId="779736AE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152650" cy="2896917"/>
            <wp:effectExtent l="0" t="0" r="0" b="0"/>
            <wp:wrapTight wrapText="bothSides">
              <wp:wrapPolygon edited="0">
                <wp:start x="0" y="0"/>
                <wp:lineTo x="0" y="21448"/>
                <wp:lineTo x="21409" y="21448"/>
                <wp:lineTo x="21409" y="0"/>
                <wp:lineTo x="0" y="0"/>
              </wp:wrapPolygon>
            </wp:wrapTight>
            <wp:docPr id="2" name="Рисунок 2" descr="http://gdou26skazka.ru/skazkamarshak/BEZOPASNOSTI/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ou26skazka.ru/skazkamarshak/BEZOPASNOSTI/b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9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368" w:rsidRPr="00E705B1" w:rsidRDefault="00EC2368" w:rsidP="00744C12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705B1">
        <w:rPr>
          <w:b/>
          <w:bCs/>
          <w:sz w:val="30"/>
          <w:szCs w:val="30"/>
        </w:rPr>
        <w:t>ПРИЧИНЫ ДОРОЖНО –     ТРАНСПОРТНЫХ ПРОИСШЕСТВИЙ</w:t>
      </w:r>
    </w:p>
    <w:p w:rsidR="006320C2" w:rsidRPr="00E705B1" w:rsidRDefault="00E705B1" w:rsidP="00744C12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выход на проезжую часть в неустановленном месте перед близко идущим транспортом (мало кто из наших детей имеет </w:t>
      </w:r>
      <w:r w:rsidRPr="00E705B1">
        <w:rPr>
          <w:i/>
          <w:iCs/>
          <w:sz w:val="30"/>
          <w:szCs w:val="30"/>
        </w:rPr>
        <w:t xml:space="preserve">привычку останавливаться перед переходом проезжей части, внимательно её осматривать с поворотом головы и контролировать ситуацию слева и справа во время движения); </w:t>
      </w:r>
    </w:p>
    <w:p w:rsidR="006320C2" w:rsidRPr="00E705B1" w:rsidRDefault="00E705B1" w:rsidP="00744C12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выход на проезжую часть из-за автобуса, троллейбуса или другого препятствия (наши дети не п</w:t>
      </w:r>
      <w:r w:rsidRPr="00E705B1">
        <w:rPr>
          <w:i/>
          <w:iCs/>
          <w:sz w:val="30"/>
          <w:szCs w:val="30"/>
        </w:rPr>
        <w:t>ривыкли идти к пешеходному переходу, выйдя из транспортного средства или осматривать проезжую часть, прежде чем выйти из-за кустарника или сугробов);</w:t>
      </w:r>
    </w:p>
    <w:p w:rsidR="006320C2" w:rsidRPr="00E705B1" w:rsidRDefault="00E705B1" w:rsidP="00744C12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игра на проезжей части (наши дети привыкли, что вся свободная территория – место для игр); </w:t>
      </w:r>
    </w:p>
    <w:p w:rsidR="006320C2" w:rsidRPr="00E705B1" w:rsidRDefault="00E705B1" w:rsidP="00744C12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ходьба по прое</w:t>
      </w:r>
      <w:r w:rsidRPr="00E705B1">
        <w:rPr>
          <w:i/>
          <w:iCs/>
          <w:sz w:val="30"/>
          <w:szCs w:val="30"/>
        </w:rPr>
        <w:t xml:space="preserve">зжей части (даже при наличии рядом тротуара большая часть детей имеет привычку идти по проезжей части, при этом чаще всего со всевозможными нарушениями); </w:t>
      </w:r>
    </w:p>
    <w:p w:rsidR="006320C2" w:rsidRPr="00E705B1" w:rsidRDefault="00E705B1" w:rsidP="00744C12">
      <w:pPr>
        <w:numPr>
          <w:ilvl w:val="0"/>
          <w:numId w:val="1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физиологические особенности детей:</w:t>
      </w:r>
    </w:p>
    <w:p w:rsidR="006320C2" w:rsidRPr="00E705B1" w:rsidRDefault="00E705B1" w:rsidP="00744C12">
      <w:p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ребёнок до 8 лет ещё плохо распознаёт источник звуков (он не всегд</w:t>
      </w:r>
      <w:r w:rsidRPr="00E705B1">
        <w:rPr>
          <w:i/>
          <w:iCs/>
          <w:sz w:val="30"/>
          <w:szCs w:val="30"/>
        </w:rPr>
        <w:t>а может определить направление, откуда доносится шум), и слышит только те звуки, которые ему интересны;</w:t>
      </w:r>
    </w:p>
    <w:p w:rsidR="006320C2" w:rsidRPr="00E705B1" w:rsidRDefault="00E705B1" w:rsidP="00744C12">
      <w:p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поле зрения ребёнка гораздо уже, чем у взрослого, сектор обзора ребёнка намного меньше; </w:t>
      </w:r>
    </w:p>
    <w:p w:rsidR="00EC2368" w:rsidRPr="00E705B1" w:rsidRDefault="00EC2368" w:rsidP="00744C12">
      <w:pPr>
        <w:spacing w:after="0" w:line="240" w:lineRule="auto"/>
        <w:jc w:val="both"/>
        <w:rPr>
          <w:i/>
          <w:iCs/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       реакция у ребёнка по сравнению со взрослыми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</w:t>
      </w:r>
      <w:r w:rsidRPr="00E705B1">
        <w:rPr>
          <w:i/>
          <w:iCs/>
          <w:sz w:val="30"/>
          <w:szCs w:val="30"/>
        </w:rPr>
        <w:lastRenderedPageBreak/>
        <w:t>принять решение и действовать, уходит примерно 0,8 – 1 сек. Ребёнку требуется для этого 3-4 секунды</w:t>
      </w:r>
    </w:p>
    <w:p w:rsidR="00EC2368" w:rsidRPr="00E705B1" w:rsidRDefault="00EC2368" w:rsidP="00744C12">
      <w:pPr>
        <w:spacing w:after="0" w:line="240" w:lineRule="auto"/>
        <w:jc w:val="both"/>
        <w:rPr>
          <w:i/>
          <w:iCs/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</w:t>
      </w:r>
    </w:p>
    <w:p w:rsidR="00F75711" w:rsidRPr="00E705B1" w:rsidRDefault="00F75711" w:rsidP="00744C12">
      <w:pPr>
        <w:spacing w:after="0" w:line="240" w:lineRule="auto"/>
        <w:jc w:val="both"/>
        <w:rPr>
          <w:i/>
          <w:iCs/>
          <w:sz w:val="30"/>
          <w:szCs w:val="30"/>
        </w:rPr>
      </w:pPr>
    </w:p>
    <w:p w:rsidR="006320C2" w:rsidRPr="00E705B1" w:rsidRDefault="00E705B1" w:rsidP="00744C12">
      <w:pPr>
        <w:numPr>
          <w:ilvl w:val="0"/>
          <w:numId w:val="6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Психологические особенности детей:</w:t>
      </w:r>
    </w:p>
    <w:p w:rsidR="00EC2368" w:rsidRPr="00E705B1" w:rsidRDefault="00EC2368" w:rsidP="00744C12">
      <w:p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    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машина; </w:t>
      </w:r>
    </w:p>
    <w:p w:rsidR="00EC2368" w:rsidRPr="00E705B1" w:rsidRDefault="00EC2368" w:rsidP="00744C12">
      <w:p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EC2368" w:rsidRPr="00E705B1" w:rsidRDefault="00EC2368" w:rsidP="00744C12">
      <w:pPr>
        <w:spacing w:after="0" w:line="240" w:lineRule="auto"/>
        <w:jc w:val="both"/>
        <w:rPr>
          <w:b/>
          <w:bCs/>
          <w:i/>
          <w:iCs/>
          <w:sz w:val="30"/>
          <w:szCs w:val="30"/>
        </w:rPr>
      </w:pPr>
      <w:r w:rsidRPr="00E705B1">
        <w:rPr>
          <w:b/>
          <w:bCs/>
          <w:i/>
          <w:iCs/>
          <w:sz w:val="30"/>
          <w:szCs w:val="30"/>
        </w:rPr>
        <w:t>Важно чтобы родители были примером для детей в соблюдении правил дорожного движения!</w:t>
      </w:r>
    </w:p>
    <w:p w:rsidR="00EC2368" w:rsidRPr="00E705B1" w:rsidRDefault="00EC2368" w:rsidP="00744C12">
      <w:pPr>
        <w:spacing w:after="0" w:line="240" w:lineRule="auto"/>
        <w:jc w:val="both"/>
        <w:rPr>
          <w:sz w:val="30"/>
          <w:szCs w:val="30"/>
        </w:rPr>
      </w:pPr>
      <w:r w:rsidRPr="00E705B1">
        <w:rPr>
          <w:sz w:val="30"/>
          <w:szCs w:val="30"/>
        </w:rPr>
        <w:t>При выходе из дома</w:t>
      </w:r>
    </w:p>
    <w:p w:rsidR="006320C2" w:rsidRPr="00E705B1" w:rsidRDefault="00E705B1" w:rsidP="00744C12">
      <w:p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е</w:t>
      </w:r>
      <w:r w:rsidRPr="00E705B1">
        <w:rPr>
          <w:i/>
          <w:iCs/>
          <w:sz w:val="30"/>
          <w:szCs w:val="30"/>
        </w:rPr>
        <w:t xml:space="preserve">сли у подъезда дома возможно движение, сразу обратите внимание ребенка, нет ли приближающегося транспорта; </w:t>
      </w:r>
    </w:p>
    <w:p w:rsidR="00EC2368" w:rsidRPr="00E705B1" w:rsidRDefault="00EC2368" w:rsidP="00744C12">
      <w:pPr>
        <w:spacing w:after="0" w:line="240" w:lineRule="auto"/>
        <w:jc w:val="both"/>
        <w:rPr>
          <w:i/>
          <w:iCs/>
          <w:sz w:val="30"/>
          <w:szCs w:val="30"/>
        </w:rPr>
      </w:pPr>
      <w:r w:rsidRPr="00E705B1">
        <w:rPr>
          <w:i/>
          <w:iCs/>
          <w:sz w:val="30"/>
          <w:szCs w:val="30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EC2368" w:rsidRPr="00E705B1" w:rsidRDefault="00EC2368" w:rsidP="00744C12">
      <w:pPr>
        <w:spacing w:after="0" w:line="240" w:lineRule="auto"/>
        <w:jc w:val="both"/>
        <w:rPr>
          <w:sz w:val="30"/>
          <w:szCs w:val="30"/>
        </w:rPr>
      </w:pPr>
      <w:r w:rsidRPr="00E705B1">
        <w:rPr>
          <w:sz w:val="30"/>
          <w:szCs w:val="30"/>
        </w:rPr>
        <w:t>При движении по тротуару</w:t>
      </w:r>
    </w:p>
    <w:p w:rsidR="006320C2" w:rsidRPr="00E705B1" w:rsidRDefault="00E705B1" w:rsidP="00744C12">
      <w:pPr>
        <w:numPr>
          <w:ilvl w:val="0"/>
          <w:numId w:val="8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придерживайтесь правой стороны;</w:t>
      </w:r>
    </w:p>
    <w:p w:rsidR="006320C2" w:rsidRPr="00E705B1" w:rsidRDefault="00E705B1" w:rsidP="00744C12">
      <w:pPr>
        <w:numPr>
          <w:ilvl w:val="0"/>
          <w:numId w:val="8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взрослый должен находиться со стороны проезжей части; </w:t>
      </w:r>
    </w:p>
    <w:p w:rsidR="00EC2368" w:rsidRPr="00E705B1" w:rsidRDefault="00EC2368" w:rsidP="00744C12">
      <w:pPr>
        <w:pStyle w:val="a3"/>
        <w:numPr>
          <w:ilvl w:val="0"/>
          <w:numId w:val="8"/>
        </w:numPr>
        <w:spacing w:after="0" w:line="240" w:lineRule="auto"/>
        <w:jc w:val="both"/>
        <w:rPr>
          <w:i/>
          <w:iCs/>
          <w:sz w:val="30"/>
          <w:szCs w:val="30"/>
        </w:rPr>
      </w:pPr>
      <w:r w:rsidRPr="00E705B1">
        <w:rPr>
          <w:i/>
          <w:iCs/>
          <w:sz w:val="30"/>
          <w:szCs w:val="30"/>
        </w:rPr>
        <w:t>если тротуар находится рядом с дорогой, родители должны держать ребенка за руку.</w:t>
      </w:r>
    </w:p>
    <w:p w:rsidR="006320C2" w:rsidRPr="00E705B1" w:rsidRDefault="00E705B1" w:rsidP="00744C12">
      <w:pPr>
        <w:numPr>
          <w:ilvl w:val="0"/>
          <w:numId w:val="9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приучите ребенка, идя по тротуару, внимательно наблюдать за выездом машин со двора; </w:t>
      </w:r>
    </w:p>
    <w:p w:rsidR="006320C2" w:rsidRPr="00E705B1" w:rsidRDefault="00E705B1" w:rsidP="00744C12">
      <w:pPr>
        <w:numPr>
          <w:ilvl w:val="0"/>
          <w:numId w:val="9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не приучайте детей выходить на проезжую часть; </w:t>
      </w:r>
    </w:p>
    <w:p w:rsidR="00EC2368" w:rsidRPr="00E705B1" w:rsidRDefault="00EC2368" w:rsidP="00744C12">
      <w:pPr>
        <w:pStyle w:val="a3"/>
        <w:numPr>
          <w:ilvl w:val="0"/>
          <w:numId w:val="9"/>
        </w:numPr>
        <w:spacing w:after="0" w:line="240" w:lineRule="auto"/>
        <w:jc w:val="both"/>
        <w:rPr>
          <w:i/>
          <w:iCs/>
          <w:sz w:val="30"/>
          <w:szCs w:val="30"/>
        </w:rPr>
      </w:pPr>
      <w:r w:rsidRPr="00E705B1">
        <w:rPr>
          <w:i/>
          <w:iCs/>
          <w:sz w:val="30"/>
          <w:szCs w:val="30"/>
        </w:rPr>
        <w:t>коляски и санки везите только по тротуару.</w:t>
      </w:r>
    </w:p>
    <w:p w:rsidR="00EC2368" w:rsidRPr="00E705B1" w:rsidRDefault="00EC2368" w:rsidP="00744C12">
      <w:pPr>
        <w:spacing w:after="0" w:line="240" w:lineRule="auto"/>
        <w:jc w:val="both"/>
        <w:rPr>
          <w:sz w:val="30"/>
          <w:szCs w:val="30"/>
        </w:rPr>
      </w:pPr>
      <w:r w:rsidRPr="00E705B1">
        <w:rPr>
          <w:sz w:val="30"/>
          <w:szCs w:val="30"/>
        </w:rPr>
        <w:t>Готовясь перейти дорогу</w:t>
      </w:r>
    </w:p>
    <w:p w:rsidR="006320C2" w:rsidRPr="00E705B1" w:rsidRDefault="00E705B1" w:rsidP="00744C12">
      <w:pPr>
        <w:numPr>
          <w:ilvl w:val="0"/>
          <w:numId w:val="10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остановитесь, осмотрите проезжую часть;</w:t>
      </w:r>
    </w:p>
    <w:p w:rsidR="006320C2" w:rsidRPr="00E705B1" w:rsidRDefault="00E705B1" w:rsidP="00744C12">
      <w:pPr>
        <w:numPr>
          <w:ilvl w:val="0"/>
          <w:numId w:val="10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развивайте у реб</w:t>
      </w:r>
      <w:r w:rsidRPr="00E705B1">
        <w:rPr>
          <w:i/>
          <w:iCs/>
          <w:sz w:val="30"/>
          <w:szCs w:val="30"/>
        </w:rPr>
        <w:t>енка наблюдательность за дорогой;</w:t>
      </w:r>
    </w:p>
    <w:p w:rsidR="006320C2" w:rsidRPr="00E705B1" w:rsidRDefault="00E705B1" w:rsidP="00744C12">
      <w:pPr>
        <w:numPr>
          <w:ilvl w:val="0"/>
          <w:numId w:val="10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подчеркивайте свои движения: поворот головы для осмотра дороги, остановку для осмотра дороги, остановку для пропуска автомобилей;</w:t>
      </w:r>
    </w:p>
    <w:p w:rsidR="006320C2" w:rsidRPr="00E705B1" w:rsidRDefault="00E705B1" w:rsidP="00744C12">
      <w:pPr>
        <w:numPr>
          <w:ilvl w:val="0"/>
          <w:numId w:val="10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lastRenderedPageBreak/>
        <w:t>учите ребенка всматриваться вдаль, различать приближающиеся машины.</w:t>
      </w:r>
      <w:r w:rsidRPr="00E705B1">
        <w:rPr>
          <w:sz w:val="30"/>
          <w:szCs w:val="30"/>
        </w:rPr>
        <w:t xml:space="preserve"> </w:t>
      </w:r>
    </w:p>
    <w:p w:rsidR="006320C2" w:rsidRPr="00E705B1" w:rsidRDefault="00E705B1" w:rsidP="00744C12">
      <w:pPr>
        <w:numPr>
          <w:ilvl w:val="0"/>
          <w:numId w:val="10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не стойте с ребенком на</w:t>
      </w:r>
      <w:r w:rsidRPr="00E705B1">
        <w:rPr>
          <w:i/>
          <w:iCs/>
          <w:sz w:val="30"/>
          <w:szCs w:val="30"/>
        </w:rPr>
        <w:t xml:space="preserve"> краю тротуара;</w:t>
      </w:r>
    </w:p>
    <w:p w:rsidR="006320C2" w:rsidRPr="00E705B1" w:rsidRDefault="00E705B1" w:rsidP="00744C12">
      <w:pPr>
        <w:numPr>
          <w:ilvl w:val="0"/>
          <w:numId w:val="10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обратите внимание ребенка на транспортное средство, готовящееся к повороту;</w:t>
      </w:r>
    </w:p>
    <w:p w:rsidR="006320C2" w:rsidRPr="00E705B1" w:rsidRDefault="00E705B1" w:rsidP="00744C12">
      <w:pPr>
        <w:numPr>
          <w:ilvl w:val="0"/>
          <w:numId w:val="10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расскажите о сигналах указателей поворота у машин;</w:t>
      </w:r>
    </w:p>
    <w:p w:rsidR="00EC2368" w:rsidRPr="00E705B1" w:rsidRDefault="00EC2368" w:rsidP="00744C12">
      <w:pPr>
        <w:pStyle w:val="a3"/>
        <w:numPr>
          <w:ilvl w:val="0"/>
          <w:numId w:val="10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покажите, как транспортное средство останавливается у перехода, как оно движется по инерции.</w:t>
      </w:r>
    </w:p>
    <w:p w:rsidR="00EC2368" w:rsidRPr="00E705B1" w:rsidRDefault="00EC2368" w:rsidP="00744C12">
      <w:pPr>
        <w:spacing w:after="0" w:line="240" w:lineRule="auto"/>
        <w:ind w:left="360"/>
        <w:jc w:val="both"/>
        <w:rPr>
          <w:sz w:val="30"/>
          <w:szCs w:val="30"/>
        </w:rPr>
      </w:pPr>
      <w:r w:rsidRPr="00E705B1">
        <w:rPr>
          <w:sz w:val="30"/>
          <w:szCs w:val="30"/>
        </w:rPr>
        <w:t>При переходе проезжей части</w:t>
      </w:r>
    </w:p>
    <w:p w:rsidR="006320C2" w:rsidRPr="00E705B1" w:rsidRDefault="00E705B1" w:rsidP="00744C12">
      <w:pPr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переходите дорогу только по пешеходному переходу или на перекрестке; </w:t>
      </w:r>
    </w:p>
    <w:p w:rsidR="006320C2" w:rsidRPr="00E705B1" w:rsidRDefault="00E705B1" w:rsidP="00744C12">
      <w:pPr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идите только на зеленый сигнал светофора, даже если нет машин;</w:t>
      </w:r>
    </w:p>
    <w:p w:rsidR="006320C2" w:rsidRPr="00E705B1" w:rsidRDefault="00E705B1" w:rsidP="00744C12">
      <w:pPr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выходя на проезжую часть, прекращайте разговоры; </w:t>
      </w:r>
    </w:p>
    <w:p w:rsidR="00EC2368" w:rsidRPr="00E705B1" w:rsidRDefault="00EC2368" w:rsidP="00744C1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не спешите, не бегите, переходите дорогу размеренно;</w:t>
      </w:r>
    </w:p>
    <w:p w:rsidR="006320C2" w:rsidRPr="00E705B1" w:rsidRDefault="00E705B1" w:rsidP="00744C1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не переходит</w:t>
      </w:r>
      <w:r w:rsidRPr="00E705B1">
        <w:rPr>
          <w:i/>
          <w:iCs/>
          <w:sz w:val="30"/>
          <w:szCs w:val="30"/>
        </w:rPr>
        <w:t>е улицу под углом, объясните ребенку, что так хуже видно дорогу;</w:t>
      </w:r>
    </w:p>
    <w:p w:rsidR="006320C2" w:rsidRPr="00E705B1" w:rsidRDefault="00E705B1" w:rsidP="00744C1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не выходите на проезжую часть с ребенком из-за транспорта или кустов, не осмотрев предварительно улицу;</w:t>
      </w:r>
    </w:p>
    <w:p w:rsidR="006320C2" w:rsidRPr="00E705B1" w:rsidRDefault="00EC2368" w:rsidP="00744C12">
      <w:pPr>
        <w:pStyle w:val="a3"/>
        <w:numPr>
          <w:ilvl w:val="0"/>
          <w:numId w:val="12"/>
        </w:numPr>
        <w:spacing w:after="0" w:line="240" w:lineRule="auto"/>
        <w:jc w:val="both"/>
        <w:rPr>
          <w:i/>
          <w:iCs/>
          <w:sz w:val="30"/>
          <w:szCs w:val="30"/>
        </w:rPr>
      </w:pPr>
      <w:r w:rsidRPr="00E705B1">
        <w:rPr>
          <w:i/>
          <w:iCs/>
          <w:sz w:val="30"/>
          <w:szCs w:val="30"/>
        </w:rPr>
        <w:t>не торопитесь перейти дорогу, если на другой стороне вы увидели друзей, нужный автобус, приучите ребенка, что это опасно;</w:t>
      </w:r>
      <w:r w:rsidRPr="00E705B1">
        <w:rPr>
          <w:rFonts w:ascii="Arial" w:eastAsia="+mn-ea" w:hAnsi="Arial" w:cs="+mn-cs"/>
          <w:i/>
          <w:iCs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E705B1" w:rsidRPr="00E705B1">
        <w:rPr>
          <w:i/>
          <w:iCs/>
          <w:sz w:val="30"/>
          <w:szCs w:val="30"/>
        </w:rPr>
        <w:t>при переходе по нерегулируемому перекрестку учите ребенка внимательно следить за началом движения транспорта;</w:t>
      </w:r>
    </w:p>
    <w:p w:rsidR="00EC2368" w:rsidRPr="00E705B1" w:rsidRDefault="00EC2368" w:rsidP="00744C1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E705B1">
        <w:rPr>
          <w:rFonts w:ascii="Arial" w:eastAsia="+mj-ea" w:hAnsi="Arial" w:cs="+mj-cs"/>
          <w:color w:val="CCECFF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C2368" w:rsidRPr="00E705B1" w:rsidRDefault="00EC2368" w:rsidP="00744C12">
      <w:pPr>
        <w:spacing w:after="0" w:line="240" w:lineRule="auto"/>
        <w:ind w:left="360"/>
        <w:jc w:val="both"/>
        <w:rPr>
          <w:iCs/>
          <w:sz w:val="30"/>
          <w:szCs w:val="30"/>
        </w:rPr>
      </w:pPr>
      <w:r w:rsidRPr="00E705B1">
        <w:rPr>
          <w:iCs/>
          <w:sz w:val="30"/>
          <w:szCs w:val="30"/>
        </w:rPr>
        <w:t>При посадке и высадке из транспорта</w:t>
      </w:r>
    </w:p>
    <w:p w:rsidR="006320C2" w:rsidRPr="00E705B1" w:rsidRDefault="00E705B1" w:rsidP="00744C12">
      <w:pPr>
        <w:numPr>
          <w:ilvl w:val="0"/>
          <w:numId w:val="15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выходите первыми, впереди ребенка, иначе ребенок может упасть, выбежать на проезжую часть; </w:t>
      </w:r>
    </w:p>
    <w:p w:rsidR="006320C2" w:rsidRPr="00E705B1" w:rsidRDefault="00E705B1" w:rsidP="00744C12">
      <w:pPr>
        <w:numPr>
          <w:ilvl w:val="0"/>
          <w:numId w:val="15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подходите для </w:t>
      </w:r>
      <w:r w:rsidRPr="00E705B1">
        <w:rPr>
          <w:i/>
          <w:iCs/>
          <w:sz w:val="30"/>
          <w:szCs w:val="30"/>
        </w:rPr>
        <w:t xml:space="preserve">посадки к двери только после полной остановки; </w:t>
      </w:r>
    </w:p>
    <w:p w:rsidR="006320C2" w:rsidRPr="00E705B1" w:rsidRDefault="00E705B1" w:rsidP="00744C12">
      <w:pPr>
        <w:numPr>
          <w:ilvl w:val="0"/>
          <w:numId w:val="15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не садитесь в транспорт в последний момент (может прищемить дверями); </w:t>
      </w:r>
    </w:p>
    <w:p w:rsidR="00EC2368" w:rsidRPr="00E705B1" w:rsidRDefault="00EC2368" w:rsidP="00744C12">
      <w:pPr>
        <w:pStyle w:val="a3"/>
        <w:numPr>
          <w:ilvl w:val="0"/>
          <w:numId w:val="15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EC2368" w:rsidRPr="00E705B1" w:rsidRDefault="00EC2368" w:rsidP="00744C12">
      <w:pPr>
        <w:spacing w:after="0" w:line="240" w:lineRule="auto"/>
        <w:ind w:left="360"/>
        <w:jc w:val="both"/>
        <w:rPr>
          <w:sz w:val="30"/>
          <w:szCs w:val="30"/>
        </w:rPr>
      </w:pPr>
      <w:r w:rsidRPr="00E705B1">
        <w:rPr>
          <w:sz w:val="30"/>
          <w:szCs w:val="30"/>
        </w:rPr>
        <w:t>СОБЛЮДАТЬ ПРАВИЛА НЕОБХОДИМО И В АВТОМОБИЛЕ </w:t>
      </w:r>
    </w:p>
    <w:p w:rsidR="00EC2368" w:rsidRPr="00E705B1" w:rsidRDefault="00EC2368" w:rsidP="00744C12">
      <w:pPr>
        <w:spacing w:after="0" w:line="240" w:lineRule="auto"/>
        <w:ind w:left="360"/>
        <w:jc w:val="both"/>
        <w:rPr>
          <w:i/>
          <w:iCs/>
          <w:sz w:val="30"/>
          <w:szCs w:val="30"/>
        </w:rPr>
      </w:pPr>
      <w:r w:rsidRPr="00E705B1">
        <w:rPr>
          <w:i/>
          <w:iCs/>
          <w:sz w:val="30"/>
          <w:szCs w:val="30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6320C2" w:rsidRPr="00E705B1" w:rsidRDefault="00E705B1" w:rsidP="00744C12">
      <w:pPr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lastRenderedPageBreak/>
        <w:t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</w:t>
      </w:r>
      <w:r w:rsidRPr="00E705B1">
        <w:rPr>
          <w:i/>
          <w:iCs/>
          <w:sz w:val="30"/>
          <w:szCs w:val="30"/>
        </w:rPr>
        <w:t>ю привычку;</w:t>
      </w:r>
    </w:p>
    <w:p w:rsidR="006320C2" w:rsidRPr="00E705B1" w:rsidRDefault="00E705B1" w:rsidP="00744C12">
      <w:pPr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тротуар;</w:t>
      </w:r>
    </w:p>
    <w:p w:rsidR="006320C2" w:rsidRPr="00E705B1" w:rsidRDefault="00E705B1" w:rsidP="00744C12">
      <w:pPr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как водитель или пассажир вы тоже постоянно являете пример для подраж</w:t>
      </w:r>
      <w:r w:rsidRPr="00E705B1">
        <w:rPr>
          <w:i/>
          <w:iCs/>
          <w:sz w:val="30"/>
          <w:szCs w:val="30"/>
        </w:rPr>
        <w:t xml:space="preserve">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  <w:r w:rsidRPr="00E705B1">
        <w:rPr>
          <w:i/>
          <w:iCs/>
          <w:sz w:val="30"/>
          <w:szCs w:val="30"/>
        </w:rPr>
        <w:t>свои собственные ошибки; </w:t>
      </w:r>
    </w:p>
    <w:p w:rsidR="006320C2" w:rsidRPr="00E705B1" w:rsidRDefault="00E705B1" w:rsidP="00744C12">
      <w:pPr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 xml:space="preserve">во время длительных поездок почаще останавливайтесь. Детям необходимо двигаться; </w:t>
      </w:r>
    </w:p>
    <w:p w:rsidR="006320C2" w:rsidRPr="00E705B1" w:rsidRDefault="00E705B1" w:rsidP="00744C12">
      <w:pPr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 w:rsidRPr="00E705B1">
        <w:rPr>
          <w:i/>
          <w:iCs/>
          <w:sz w:val="30"/>
          <w:szCs w:val="30"/>
        </w:rPr>
        <w:t>прибегайте к альтернативным способам передвижения: автобус, железная дорога, велосипед или ходьба пешком. </w:t>
      </w:r>
    </w:p>
    <w:p w:rsidR="00EC2368" w:rsidRPr="00E705B1" w:rsidRDefault="00EC2368" w:rsidP="00744C12">
      <w:pPr>
        <w:spacing w:after="0" w:line="240" w:lineRule="auto"/>
        <w:ind w:left="360"/>
        <w:jc w:val="both"/>
        <w:rPr>
          <w:sz w:val="30"/>
          <w:szCs w:val="30"/>
        </w:rPr>
      </w:pPr>
      <w:r w:rsidRPr="00E705B1">
        <w:rPr>
          <w:sz w:val="30"/>
          <w:szCs w:val="30"/>
        </w:rPr>
        <w:t>Помните</w:t>
      </w:r>
    </w:p>
    <w:p w:rsidR="00EC2368" w:rsidRPr="00E705B1" w:rsidRDefault="00F75711" w:rsidP="00F75711">
      <w:pPr>
        <w:spacing w:after="0" w:line="240" w:lineRule="auto"/>
        <w:jc w:val="both"/>
        <w:rPr>
          <w:sz w:val="30"/>
          <w:szCs w:val="30"/>
        </w:rPr>
      </w:pPr>
      <w:r w:rsidRPr="00E705B1">
        <w:rPr>
          <w:noProof/>
          <w:sz w:val="30"/>
          <w:szCs w:val="30"/>
        </w:rPr>
        <w:drawing>
          <wp:anchor distT="0" distB="0" distL="114300" distR="114300" simplePos="0" relativeHeight="251665920" behindDoc="0" locked="0" layoutInCell="1" allowOverlap="1" wp14:anchorId="33117A0F">
            <wp:simplePos x="0" y="0"/>
            <wp:positionH relativeFrom="column">
              <wp:posOffset>3175</wp:posOffset>
            </wp:positionH>
            <wp:positionV relativeFrom="paragraph">
              <wp:posOffset>1433195</wp:posOffset>
            </wp:positionV>
            <wp:extent cx="6364224" cy="3314700"/>
            <wp:effectExtent l="0" t="0" r="0" b="0"/>
            <wp:wrapNone/>
            <wp:docPr id="1" name="Рисунок 1" descr="https://im0-tub-ru.yandex.net/i?id=14fd67a8224bd53953e930c9ce80d14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4fd67a8224bd53953e930c9ce80d147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4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368" w:rsidRPr="00E705B1">
        <w:rPr>
          <w:i/>
          <w:iCs/>
          <w:sz w:val="30"/>
          <w:szCs w:val="30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="00EC2368" w:rsidRPr="00E705B1">
        <w:rPr>
          <w:i/>
          <w:iCs/>
          <w:sz w:val="30"/>
          <w:szCs w:val="30"/>
        </w:rPr>
        <w:br/>
        <w:t>Старайтесь сделать все возможное, чтобы оградить детей от несчастных случаев на дорогах!</w:t>
      </w:r>
      <w:bookmarkStart w:id="0" w:name="_GoBack"/>
      <w:bookmarkEnd w:id="0"/>
    </w:p>
    <w:sectPr w:rsidR="00EC2368" w:rsidRPr="00E705B1" w:rsidSect="00F75711">
      <w:pgSz w:w="11906" w:h="16838"/>
      <w:pgMar w:top="851" w:right="707" w:bottom="1134" w:left="851" w:header="708" w:footer="708" w:gutter="0"/>
      <w:pgBorders w:offsetFrom="page">
        <w:top w:val="thinThickMediumGap" w:sz="36" w:space="24" w:color="548DD4" w:themeColor="text2" w:themeTint="99"/>
        <w:left w:val="thinThickMediumGap" w:sz="36" w:space="24" w:color="548DD4" w:themeColor="text2" w:themeTint="99"/>
        <w:bottom w:val="thickThinMediumGap" w:sz="36" w:space="24" w:color="548DD4" w:themeColor="text2" w:themeTint="99"/>
        <w:right w:val="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14E"/>
    <w:multiLevelType w:val="hybridMultilevel"/>
    <w:tmpl w:val="EAB4C472"/>
    <w:lvl w:ilvl="0" w:tplc="89924B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288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2C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CD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0E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C9F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A6A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4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4DD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6F58"/>
    <w:multiLevelType w:val="hybridMultilevel"/>
    <w:tmpl w:val="936AEACC"/>
    <w:lvl w:ilvl="0" w:tplc="1A603D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8C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2DD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A0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61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CD4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88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463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B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AC2"/>
    <w:multiLevelType w:val="hybridMultilevel"/>
    <w:tmpl w:val="770A3958"/>
    <w:lvl w:ilvl="0" w:tplc="5610F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A2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62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6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0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E7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44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6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0F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912B03"/>
    <w:multiLevelType w:val="hybridMultilevel"/>
    <w:tmpl w:val="82C2AB72"/>
    <w:lvl w:ilvl="0" w:tplc="CF2431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009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0D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257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AE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4E3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CA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838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660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3006"/>
    <w:multiLevelType w:val="hybridMultilevel"/>
    <w:tmpl w:val="23E21938"/>
    <w:lvl w:ilvl="0" w:tplc="FC0050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C59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02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2C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8A4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E8E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2DE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20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C4D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838"/>
    <w:multiLevelType w:val="hybridMultilevel"/>
    <w:tmpl w:val="4DF4EAD2"/>
    <w:lvl w:ilvl="0" w:tplc="307C8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646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ADF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27D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85D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CA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C43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2C8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86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24F2"/>
    <w:multiLevelType w:val="hybridMultilevel"/>
    <w:tmpl w:val="2002468C"/>
    <w:lvl w:ilvl="0" w:tplc="BC801F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E21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E14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0D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2CC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67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421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6ED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64E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8D2"/>
    <w:multiLevelType w:val="hybridMultilevel"/>
    <w:tmpl w:val="128867DE"/>
    <w:lvl w:ilvl="0" w:tplc="291EAF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EF8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A1C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82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A6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64B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200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4B3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AE2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0A1A"/>
    <w:multiLevelType w:val="hybridMultilevel"/>
    <w:tmpl w:val="DD04894E"/>
    <w:lvl w:ilvl="0" w:tplc="144C0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8A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A22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A2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C4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48B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2DB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86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6E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467DD"/>
    <w:multiLevelType w:val="hybridMultilevel"/>
    <w:tmpl w:val="A66E3D52"/>
    <w:lvl w:ilvl="0" w:tplc="C10EB2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655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891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A54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4E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E5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68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8FD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C05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34B15"/>
    <w:multiLevelType w:val="hybridMultilevel"/>
    <w:tmpl w:val="70E6BBB2"/>
    <w:lvl w:ilvl="0" w:tplc="138C27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EC4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646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652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E75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2C8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0CA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E8D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6F6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4D9A"/>
    <w:multiLevelType w:val="hybridMultilevel"/>
    <w:tmpl w:val="7FB6F56A"/>
    <w:lvl w:ilvl="0" w:tplc="867E3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8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E7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6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03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233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490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474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480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F1B26"/>
    <w:multiLevelType w:val="hybridMultilevel"/>
    <w:tmpl w:val="53903BD8"/>
    <w:lvl w:ilvl="0" w:tplc="17EAD9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4C1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050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C4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0F3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61F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A9E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45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62D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52A85"/>
    <w:multiLevelType w:val="hybridMultilevel"/>
    <w:tmpl w:val="BCB61DCA"/>
    <w:lvl w:ilvl="0" w:tplc="84CCFA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4C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05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A79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000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49C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79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87D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A2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C7299"/>
    <w:multiLevelType w:val="hybridMultilevel"/>
    <w:tmpl w:val="EF46FB3A"/>
    <w:lvl w:ilvl="0" w:tplc="6CD6A8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C64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6CB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B7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CF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69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89C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E95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63E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D3D0B"/>
    <w:multiLevelType w:val="hybridMultilevel"/>
    <w:tmpl w:val="28247442"/>
    <w:lvl w:ilvl="0" w:tplc="DA8488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E1C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6B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1E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05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427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6D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29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CB5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C060C"/>
    <w:multiLevelType w:val="hybridMultilevel"/>
    <w:tmpl w:val="726C2828"/>
    <w:lvl w:ilvl="0" w:tplc="08CA7B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0A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4A1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E0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6EF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8A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4DE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668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416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A3981"/>
    <w:multiLevelType w:val="hybridMultilevel"/>
    <w:tmpl w:val="B672ECCA"/>
    <w:lvl w:ilvl="0" w:tplc="A2A4FE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48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8EB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4A5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229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4D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E34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CB9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2E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B4F60"/>
    <w:multiLevelType w:val="hybridMultilevel"/>
    <w:tmpl w:val="C096E8AA"/>
    <w:lvl w:ilvl="0" w:tplc="3EFCD1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0FB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A9C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EB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0A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262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AC9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E55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17"/>
  </w:num>
  <w:num w:numId="17">
    <w:abstractNumId w:val="1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68"/>
    <w:rsid w:val="006320C2"/>
    <w:rsid w:val="00744C12"/>
    <w:rsid w:val="009E3503"/>
    <w:rsid w:val="00E705B1"/>
    <w:rsid w:val="00EC2368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31CC"/>
  <w15:docId w15:val="{78F509A6-DC0A-450F-9332-BDDEB36A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8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5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note_4</cp:lastModifiedBy>
  <cp:revision>2</cp:revision>
  <cp:lastPrinted>2014-09-16T17:37:00Z</cp:lastPrinted>
  <dcterms:created xsi:type="dcterms:W3CDTF">2019-11-26T07:29:00Z</dcterms:created>
  <dcterms:modified xsi:type="dcterms:W3CDTF">2019-11-26T07:29:00Z</dcterms:modified>
</cp:coreProperties>
</file>