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1DF3B" w14:textId="546A38B0" w:rsidR="00C10E8B" w:rsidRDefault="00C10E8B" w:rsidP="00C10E8B">
      <w:pPr>
        <w:spacing w:after="0"/>
        <w:ind w:firstLine="709"/>
        <w:jc w:val="center"/>
        <w:rPr>
          <w:rFonts w:ascii="Times New Roman" w:hAnsi="Times New Roman" w:cs="Times New Roman"/>
          <w:color w:val="800080"/>
          <w:sz w:val="40"/>
          <w:szCs w:val="40"/>
        </w:rPr>
      </w:pPr>
      <w:r w:rsidRPr="00C10E8B">
        <w:rPr>
          <w:rFonts w:ascii="Times New Roman" w:hAnsi="Times New Roman" w:cs="Times New Roman"/>
          <w:color w:val="800080"/>
          <w:sz w:val="40"/>
          <w:szCs w:val="40"/>
        </w:rPr>
        <w:t>Оздоровительный эффект прогулок с детьми на природе</w:t>
      </w:r>
    </w:p>
    <w:p w14:paraId="75FDBCBD" w14:textId="20F20695" w:rsidR="00C10E8B" w:rsidRPr="00C10E8B" w:rsidRDefault="00C10E8B" w:rsidP="00C10E8B">
      <w:pPr>
        <w:spacing w:after="0"/>
        <w:ind w:firstLine="709"/>
        <w:jc w:val="center"/>
        <w:rPr>
          <w:rFonts w:ascii="Times New Roman" w:hAnsi="Times New Roman" w:cs="Times New Roman"/>
          <w:color w:val="800080"/>
          <w:sz w:val="40"/>
          <w:szCs w:val="40"/>
        </w:rPr>
      </w:pPr>
      <w:r>
        <w:rPr>
          <w:noProof/>
        </w:rPr>
        <w:drawing>
          <wp:inline distT="0" distB="0" distL="0" distR="0" wp14:anchorId="2684D8A9" wp14:editId="3649234F">
            <wp:extent cx="4314825" cy="2300471"/>
            <wp:effectExtent l="0" t="0" r="0" b="5080"/>
            <wp:docPr id="1" name="Рисунок 1" descr="Детские игровые площадки: стоковые векторные изображения, иллюстрации |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игровые площадки: стоковые векторные изображения, иллюстрации |  Depositphoto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89" b="11751"/>
                    <a:stretch/>
                  </pic:blipFill>
                  <pic:spPr bwMode="auto">
                    <a:xfrm>
                      <a:off x="0" y="0"/>
                      <a:ext cx="4339069" cy="231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3E847D" w14:textId="77777777" w:rsidR="00C10E8B" w:rsidRPr="00C10E8B" w:rsidRDefault="00C10E8B" w:rsidP="00C10E8B">
      <w:pPr>
        <w:shd w:val="clear" w:color="auto" w:fill="FFFFFF"/>
        <w:spacing w:after="0" w:line="389" w:lineRule="atLeast"/>
        <w:ind w:firstLine="709"/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</w:pPr>
      <w:r w:rsidRPr="00C10E8B"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  <w:t>Летнее время – самое благоприятное для укрепления здоровья детей. Они особенно подвижны и жизнерадостны. Весь день они проводят на воздухе. Красота природы, тепло, чистый воздух, разнообразная пища – всё это оказывает благотворное влияние на детский организм. Купание, езда на велосипедах, игры с мячом, прыгалками занимают весь день, что приносит большую пользу здоровью ребёнка. Развивается вестибулярный аппарат, укрепляются мышцы. Развивается сила, равновесие, ловкость, выносливость, смелость. Создаётся бодрое, жизнерадостное настроение.</w:t>
      </w:r>
    </w:p>
    <w:p w14:paraId="536D838E" w14:textId="77777777" w:rsidR="00C10E8B" w:rsidRPr="00C10E8B" w:rsidRDefault="00C10E8B" w:rsidP="00C10E8B">
      <w:pPr>
        <w:shd w:val="clear" w:color="auto" w:fill="FFFFFF"/>
        <w:spacing w:after="0" w:line="389" w:lineRule="atLeast"/>
        <w:ind w:firstLine="709"/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</w:pPr>
      <w:r w:rsidRPr="00C10E8B"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  <w:t>А чтобы отдых принес только удовольствие вам и вашему ребенку постарайтесь соблюдать некоторые правила:</w:t>
      </w:r>
    </w:p>
    <w:p w14:paraId="2B5CB7C1" w14:textId="2E28095C" w:rsidR="00C10E8B" w:rsidRPr="00C10E8B" w:rsidRDefault="00C10E8B" w:rsidP="00C10E8B">
      <w:pPr>
        <w:pStyle w:val="a3"/>
        <w:numPr>
          <w:ilvl w:val="0"/>
          <w:numId w:val="1"/>
        </w:num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</w:pPr>
      <w:r w:rsidRPr="00C10E8B"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  <w:t>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 </w:t>
      </w:r>
    </w:p>
    <w:p w14:paraId="1F022070" w14:textId="6DBA56D5" w:rsidR="00C10E8B" w:rsidRPr="00C10E8B" w:rsidRDefault="00C10E8B" w:rsidP="00C10E8B">
      <w:pPr>
        <w:pStyle w:val="a3"/>
        <w:numPr>
          <w:ilvl w:val="0"/>
          <w:numId w:val="1"/>
        </w:num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</w:pPr>
      <w:r w:rsidRPr="00C10E8B"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  <w:t xml:space="preserve">Следует помнить, </w:t>
      </w:r>
      <w:proofErr w:type="gramStart"/>
      <w:r w:rsidRPr="00C10E8B"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  <w:t>что</w:t>
      </w:r>
      <w:proofErr w:type="gramEnd"/>
      <w:r w:rsidRPr="00C10E8B"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  <w:t xml:space="preserve"> выезжая за город или путешествуя по миру, следует обсуждать с ребенком полученные впечатления. </w:t>
      </w:r>
    </w:p>
    <w:p w14:paraId="2FA31A71" w14:textId="678A7F21" w:rsidR="00C10E8B" w:rsidRPr="00C10E8B" w:rsidRDefault="00C10E8B" w:rsidP="00C10E8B">
      <w:pPr>
        <w:pStyle w:val="a3"/>
        <w:numPr>
          <w:ilvl w:val="0"/>
          <w:numId w:val="1"/>
        </w:num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</w:pPr>
      <w:r w:rsidRPr="00C10E8B"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  <w:t xml:space="preserve">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</w:t>
      </w:r>
      <w:proofErr w:type="gramStart"/>
      <w:r w:rsidRPr="00C10E8B"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  <w:t>того</w:t>
      </w:r>
      <w:proofErr w:type="gramEnd"/>
      <w:r w:rsidRPr="00C10E8B"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  <w:t xml:space="preserve"> как он отдохнет во многом зависит его здоровье весь следующий учебный год. </w:t>
      </w:r>
    </w:p>
    <w:p w14:paraId="1F3A2BE8" w14:textId="3B58A3C2" w:rsidR="00C10E8B" w:rsidRPr="00C10E8B" w:rsidRDefault="00C10E8B" w:rsidP="00C10E8B">
      <w:pPr>
        <w:pStyle w:val="a3"/>
        <w:numPr>
          <w:ilvl w:val="0"/>
          <w:numId w:val="1"/>
        </w:num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</w:pPr>
      <w:r w:rsidRPr="00C10E8B"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  <w:t>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 </w:t>
      </w:r>
    </w:p>
    <w:p w14:paraId="15B3285E" w14:textId="1496AAAB" w:rsidR="00C10E8B" w:rsidRPr="00C10E8B" w:rsidRDefault="00C10E8B" w:rsidP="00C10E8B">
      <w:pPr>
        <w:pStyle w:val="a3"/>
        <w:numPr>
          <w:ilvl w:val="0"/>
          <w:numId w:val="1"/>
        </w:num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</w:pPr>
      <w:r w:rsidRPr="00C10E8B"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  <w:t>Выбирайте только те виды отдыха, которые устроят вас и вашего ребенка. </w:t>
      </w:r>
    </w:p>
    <w:p w14:paraId="152063C2" w14:textId="2EDC5987" w:rsidR="00C10E8B" w:rsidRPr="00C10E8B" w:rsidRDefault="00C10E8B" w:rsidP="00C10E8B">
      <w:pPr>
        <w:pStyle w:val="a3"/>
        <w:numPr>
          <w:ilvl w:val="0"/>
          <w:numId w:val="1"/>
        </w:num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</w:pPr>
      <w:r w:rsidRPr="00C10E8B"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  <w:t xml:space="preserve">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</w:t>
      </w:r>
    </w:p>
    <w:p w14:paraId="169FD981" w14:textId="4E0E9800" w:rsidR="00C10E8B" w:rsidRPr="00C10E8B" w:rsidRDefault="00C10E8B" w:rsidP="00C10E8B">
      <w:pPr>
        <w:shd w:val="clear" w:color="auto" w:fill="FFFFFF"/>
        <w:spacing w:after="0" w:line="389" w:lineRule="atLeast"/>
        <w:ind w:firstLine="709"/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</w:pPr>
      <w:r w:rsidRPr="00C10E8B"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  <w:t>Игры с родителями </w:t>
      </w:r>
      <w:r w:rsidRPr="00C10E8B"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  <w:t>— это</w:t>
      </w:r>
      <w:r w:rsidRPr="00C10E8B"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  <w:t xml:space="preserve">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</w:t>
      </w:r>
      <w:r w:rsidRPr="00C10E8B"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  <w:lastRenderedPageBreak/>
        <w:t>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14:paraId="51FFB125" w14:textId="090B07C8" w:rsidR="00C10E8B" w:rsidRDefault="00C10E8B" w:rsidP="00C10E8B">
      <w:pPr>
        <w:shd w:val="clear" w:color="auto" w:fill="FFFFFF"/>
        <w:spacing w:after="0" w:line="389" w:lineRule="atLeast"/>
        <w:ind w:firstLine="709"/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</w:pPr>
      <w:r w:rsidRPr="00C10E8B"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ведь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настроения,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14:paraId="6497A4CB" w14:textId="20EA27A5" w:rsidR="00C10E8B" w:rsidRPr="00C10E8B" w:rsidRDefault="00C10E8B" w:rsidP="00C10E8B">
      <w:pPr>
        <w:shd w:val="clear" w:color="auto" w:fill="FFFFFF"/>
        <w:spacing w:after="0" w:line="389" w:lineRule="atLeast"/>
        <w:ind w:firstLine="709"/>
        <w:rPr>
          <w:rFonts w:ascii="Times New Roman" w:eastAsia="Times New Roman" w:hAnsi="Times New Roman" w:cs="Times New Roman"/>
          <w:color w:val="9933FF"/>
          <w:sz w:val="24"/>
          <w:szCs w:val="24"/>
          <w:u w:val="single"/>
          <w:lang w:eastAsia="ru-RU"/>
        </w:rPr>
      </w:pPr>
      <w:r w:rsidRPr="00C10E8B">
        <w:rPr>
          <w:rFonts w:ascii="Times New Roman" w:eastAsia="Times New Roman" w:hAnsi="Times New Roman" w:cs="Times New Roman"/>
          <w:color w:val="9933FF"/>
          <w:sz w:val="24"/>
          <w:szCs w:val="24"/>
          <w:u w:val="single"/>
          <w:lang w:eastAsia="ru-RU"/>
        </w:rPr>
        <w:t>Подвижная игра «К названному дереву беги».</w:t>
      </w:r>
    </w:p>
    <w:p w14:paraId="33A4457D" w14:textId="77777777" w:rsidR="00C10E8B" w:rsidRPr="00C10E8B" w:rsidRDefault="00C10E8B" w:rsidP="00C10E8B">
      <w:pPr>
        <w:shd w:val="clear" w:color="auto" w:fill="FFFFFF"/>
        <w:spacing w:after="0" w:line="389" w:lineRule="atLeast"/>
        <w:ind w:firstLine="709"/>
        <w:rPr>
          <w:rFonts w:ascii="Times New Roman" w:eastAsia="Times New Roman" w:hAnsi="Times New Roman" w:cs="Times New Roman"/>
          <w:color w:val="9933FF"/>
          <w:sz w:val="24"/>
          <w:szCs w:val="24"/>
          <w:lang w:eastAsia="ru-RU"/>
        </w:rPr>
      </w:pPr>
      <w:r w:rsidRPr="00C10E8B">
        <w:rPr>
          <w:rFonts w:ascii="Times New Roman" w:eastAsia="Times New Roman" w:hAnsi="Times New Roman" w:cs="Times New Roman"/>
          <w:color w:val="9933FF"/>
          <w:sz w:val="24"/>
          <w:szCs w:val="24"/>
          <w:lang w:eastAsia="ru-RU"/>
        </w:rPr>
        <w:t>Ход игры:</w:t>
      </w:r>
    </w:p>
    <w:p w14:paraId="400AA640" w14:textId="77777777" w:rsidR="00C10E8B" w:rsidRPr="00C10E8B" w:rsidRDefault="00C10E8B" w:rsidP="00C10E8B">
      <w:pPr>
        <w:shd w:val="clear" w:color="auto" w:fill="FFFFFF"/>
        <w:spacing w:after="0" w:line="389" w:lineRule="atLeast"/>
        <w:ind w:firstLine="709"/>
        <w:rPr>
          <w:rFonts w:ascii="Times New Roman" w:eastAsia="Times New Roman" w:hAnsi="Times New Roman" w:cs="Times New Roman"/>
          <w:color w:val="9933FF"/>
          <w:sz w:val="24"/>
          <w:szCs w:val="24"/>
          <w:lang w:eastAsia="ru-RU"/>
        </w:rPr>
      </w:pPr>
      <w:r w:rsidRPr="00C10E8B">
        <w:rPr>
          <w:rFonts w:ascii="Times New Roman" w:eastAsia="Times New Roman" w:hAnsi="Times New Roman" w:cs="Times New Roman"/>
          <w:color w:val="9933FF"/>
          <w:sz w:val="24"/>
          <w:szCs w:val="24"/>
          <w:lang w:eastAsia="ru-RU"/>
        </w:rPr>
        <w:t>Выбирается водящий. Он называет дерево, все дети должны внимательно слушать, какое дерево названо, и в соответствии с этим перебегать от одного дерева к другому. Водящий внимательно следит за детьми, кто побежит не к тому дереву.</w:t>
      </w:r>
    </w:p>
    <w:p w14:paraId="7398B6EB" w14:textId="77777777" w:rsidR="00C10E8B" w:rsidRPr="00C10E8B" w:rsidRDefault="00C10E8B" w:rsidP="00C10E8B">
      <w:pPr>
        <w:shd w:val="clear" w:color="auto" w:fill="FFFFFF"/>
        <w:spacing w:after="0" w:line="389" w:lineRule="atLeast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C10E8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Подвижная игра «Вейся, венок»</w:t>
      </w:r>
    </w:p>
    <w:p w14:paraId="3E886AD3" w14:textId="77777777" w:rsidR="00C10E8B" w:rsidRPr="00C10E8B" w:rsidRDefault="00C10E8B" w:rsidP="00C10E8B">
      <w:pPr>
        <w:shd w:val="clear" w:color="auto" w:fill="FFFFFF"/>
        <w:spacing w:after="0" w:line="389" w:lineRule="atLeast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10E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Ход игры:</w:t>
      </w:r>
    </w:p>
    <w:p w14:paraId="6F047AEC" w14:textId="42019576" w:rsidR="00C10E8B" w:rsidRPr="00C10E8B" w:rsidRDefault="00C10E8B" w:rsidP="00C10E8B">
      <w:pPr>
        <w:shd w:val="clear" w:color="auto" w:fill="FFFFFF"/>
        <w:spacing w:after="0" w:line="389" w:lineRule="atLeast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10E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Дети стоят около дерева, вокруг которого можно образовать круг и поводить хоровод. Ведущий произносит: «Вы, ребята, листочки, из которых я буду плести веночки. Подул ветерок, разлетелись листочки» (дети выполняют бег по площадке). По сигналу </w:t>
      </w:r>
      <w:r w:rsidRPr="00C10E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ведущего</w:t>
      </w:r>
      <w:r w:rsidRPr="00C10E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: «Вейся, венок! Завивайся, венок! Да не путайся!» (дети бегут к </w:t>
      </w:r>
      <w:r w:rsidRPr="00C10E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ведущему</w:t>
      </w:r>
      <w:r w:rsidRPr="00C10E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 Взрослый помогает образовать круг. Вместе дети водят хоровод вокруг дерева, произнося рифмованные строки: </w:t>
      </w:r>
    </w:p>
    <w:p w14:paraId="19ECA8D2" w14:textId="77777777" w:rsidR="00C10E8B" w:rsidRPr="00C10E8B" w:rsidRDefault="00C10E8B" w:rsidP="00C10E8B">
      <w:pPr>
        <w:shd w:val="clear" w:color="auto" w:fill="FFFFFF"/>
        <w:spacing w:after="0" w:line="389" w:lineRule="atLeast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10E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Выйдем, выйдем погулять, погулять в </w:t>
      </w:r>
      <w:proofErr w:type="spellStart"/>
      <w:r w:rsidRPr="00C10E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садочек</w:t>
      </w:r>
      <w:proofErr w:type="spellEnd"/>
      <w:r w:rsidRPr="00C10E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 </w:t>
      </w:r>
    </w:p>
    <w:p w14:paraId="27154826" w14:textId="77777777" w:rsidR="00C10E8B" w:rsidRPr="00C10E8B" w:rsidRDefault="00C10E8B" w:rsidP="00C10E8B">
      <w:pPr>
        <w:shd w:val="clear" w:color="auto" w:fill="FFFFFF"/>
        <w:spacing w:after="0" w:line="389" w:lineRule="atLeast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10E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Будем листья собирать, сделаем веночек. </w:t>
      </w:r>
    </w:p>
    <w:p w14:paraId="767D94B2" w14:textId="77777777" w:rsidR="00C10E8B" w:rsidRPr="00C10E8B" w:rsidRDefault="00C10E8B" w:rsidP="00C10E8B">
      <w:pPr>
        <w:shd w:val="clear" w:color="auto" w:fill="FFFFFF"/>
        <w:spacing w:after="0" w:line="389" w:lineRule="atLeast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10E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Много листьев наберём, жёлтеньких и красных, </w:t>
      </w:r>
    </w:p>
    <w:p w14:paraId="4ABE6806" w14:textId="12E83D1D" w:rsidR="00C10E8B" w:rsidRPr="00C10E8B" w:rsidRDefault="00C10E8B" w:rsidP="00C10E8B">
      <w:pPr>
        <w:shd w:val="clear" w:color="auto" w:fill="FFFFFF"/>
        <w:spacing w:after="0" w:line="389" w:lineRule="atLeast"/>
        <w:ind w:firstLine="709"/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</w:pPr>
      <w:r w:rsidRPr="00C10E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 веночки мы сплетём из листочков разных. </w:t>
      </w:r>
    </w:p>
    <w:p w14:paraId="55DF21F3" w14:textId="06B220C1" w:rsidR="00C10E8B" w:rsidRPr="00C10E8B" w:rsidRDefault="00C10E8B" w:rsidP="00C10E8B">
      <w:pPr>
        <w:shd w:val="clear" w:color="auto" w:fill="FFFFFF"/>
        <w:spacing w:after="0" w:line="389" w:lineRule="atLeast"/>
        <w:ind w:firstLine="709"/>
        <w:rPr>
          <w:rFonts w:ascii="Times New Roman" w:eastAsia="Times New Roman" w:hAnsi="Times New Roman" w:cs="Times New Roman"/>
          <w:color w:val="9933FF"/>
          <w:sz w:val="24"/>
          <w:szCs w:val="24"/>
          <w:lang w:eastAsia="ru-RU"/>
        </w:rPr>
      </w:pPr>
      <w:r w:rsidRPr="00C10E8B">
        <w:rPr>
          <w:rFonts w:ascii="Times New Roman" w:eastAsia="Times New Roman" w:hAnsi="Times New Roman" w:cs="Times New Roman"/>
          <w:color w:val="9933FF"/>
          <w:sz w:val="24"/>
          <w:szCs w:val="24"/>
          <w:u w:val="single"/>
          <w:lang w:eastAsia="ru-RU"/>
        </w:rPr>
        <w:t xml:space="preserve">Подвижная игра </w:t>
      </w:r>
      <w:r w:rsidRPr="00C10E8B">
        <w:rPr>
          <w:rFonts w:ascii="Times New Roman" w:eastAsia="Times New Roman" w:hAnsi="Times New Roman" w:cs="Times New Roman"/>
          <w:color w:val="9933FF"/>
          <w:sz w:val="24"/>
          <w:szCs w:val="24"/>
          <w:u w:val="single"/>
          <w:lang w:eastAsia="ru-RU"/>
        </w:rPr>
        <w:t>«Назови животное»</w:t>
      </w:r>
      <w:r w:rsidRPr="00C10E8B">
        <w:rPr>
          <w:rFonts w:ascii="Times New Roman" w:eastAsia="Times New Roman" w:hAnsi="Times New Roman" w:cs="Times New Roman"/>
          <w:color w:val="9933FF"/>
          <w:sz w:val="24"/>
          <w:szCs w:val="24"/>
          <w:lang w:eastAsia="ru-RU"/>
        </w:rPr>
        <w:br/>
        <w:t>Ход игры:</w:t>
      </w:r>
    </w:p>
    <w:p w14:paraId="6C2651E6" w14:textId="76476DDD" w:rsidR="00C10E8B" w:rsidRPr="00C10E8B" w:rsidRDefault="00C10E8B" w:rsidP="00C10E8B">
      <w:pPr>
        <w:shd w:val="clear" w:color="auto" w:fill="FFFFFF"/>
        <w:spacing w:after="0" w:line="389" w:lineRule="atLeast"/>
        <w:ind w:firstLine="709"/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</w:pPr>
      <w:r w:rsidRPr="00C10E8B">
        <w:rPr>
          <w:rFonts w:ascii="Times New Roman" w:eastAsia="Times New Roman" w:hAnsi="Times New Roman" w:cs="Times New Roman"/>
          <w:color w:val="9933FF"/>
          <w:sz w:val="24"/>
          <w:szCs w:val="24"/>
          <w:lang w:eastAsia="ru-RU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14:paraId="1520D09B" w14:textId="7EC37A27" w:rsidR="00C10E8B" w:rsidRPr="00C10E8B" w:rsidRDefault="00C10E8B" w:rsidP="00C10E8B">
      <w:pPr>
        <w:shd w:val="clear" w:color="auto" w:fill="FFFFFF"/>
        <w:spacing w:after="0" w:line="389" w:lineRule="atLeast"/>
        <w:ind w:firstLine="709"/>
        <w:rPr>
          <w:rFonts w:ascii="Times New Roman" w:eastAsia="Times New Roman" w:hAnsi="Times New Roman" w:cs="Times New Roman"/>
          <w:color w:val="FF0066"/>
          <w:sz w:val="24"/>
          <w:szCs w:val="24"/>
          <w:u w:val="single"/>
          <w:lang w:eastAsia="ru-RU"/>
        </w:rPr>
      </w:pPr>
      <w:r w:rsidRPr="00C10E8B">
        <w:rPr>
          <w:rFonts w:ascii="Times New Roman" w:eastAsia="Times New Roman" w:hAnsi="Times New Roman" w:cs="Times New Roman"/>
          <w:color w:val="FF0066"/>
          <w:sz w:val="24"/>
          <w:szCs w:val="24"/>
          <w:u w:val="single"/>
          <w:lang w:eastAsia="ru-RU"/>
        </w:rPr>
        <w:t xml:space="preserve">Подвижная игра </w:t>
      </w:r>
      <w:r w:rsidRPr="00C10E8B">
        <w:rPr>
          <w:rFonts w:ascii="Times New Roman" w:eastAsia="Times New Roman" w:hAnsi="Times New Roman" w:cs="Times New Roman"/>
          <w:color w:val="FF0066"/>
          <w:sz w:val="24"/>
          <w:szCs w:val="24"/>
          <w:u w:val="single"/>
          <w:lang w:eastAsia="ru-RU"/>
        </w:rPr>
        <w:t>«Съедобное – несъедобное»</w:t>
      </w:r>
    </w:p>
    <w:p w14:paraId="2C322461" w14:textId="1462BD16" w:rsidR="00C10E8B" w:rsidRPr="00C10E8B" w:rsidRDefault="00C10E8B" w:rsidP="00C10E8B">
      <w:pPr>
        <w:shd w:val="clear" w:color="auto" w:fill="FFFFFF"/>
        <w:spacing w:after="0" w:line="389" w:lineRule="atLeast"/>
        <w:ind w:firstLine="709"/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</w:pPr>
      <w:r w:rsidRPr="00C10E8B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t>Ход игры:</w:t>
      </w:r>
    </w:p>
    <w:p w14:paraId="26EF7B17" w14:textId="2D4EC068" w:rsidR="00C10E8B" w:rsidRPr="00C10E8B" w:rsidRDefault="00C10E8B" w:rsidP="00C10E8B">
      <w:pPr>
        <w:shd w:val="clear" w:color="auto" w:fill="FFFFFF"/>
        <w:spacing w:after="0" w:line="389" w:lineRule="atLeast"/>
        <w:ind w:firstLine="709"/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</w:pPr>
      <w:r w:rsidRPr="00C10E8B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14:paraId="0C54409D" w14:textId="2E94BD0E" w:rsidR="00C10E8B" w:rsidRPr="00C10E8B" w:rsidRDefault="00C10E8B" w:rsidP="00C10E8B">
      <w:pPr>
        <w:shd w:val="clear" w:color="auto" w:fill="FFFFFF"/>
        <w:spacing w:after="0" w:line="389" w:lineRule="atLeast"/>
        <w:ind w:firstLine="709"/>
        <w:rPr>
          <w:rFonts w:ascii="Times New Roman" w:eastAsia="Times New Roman" w:hAnsi="Times New Roman" w:cs="Times New Roman"/>
          <w:color w:val="FF9933"/>
          <w:sz w:val="24"/>
          <w:szCs w:val="24"/>
          <w:u w:val="single"/>
          <w:lang w:eastAsia="ru-RU"/>
        </w:rPr>
      </w:pPr>
      <w:r w:rsidRPr="00C10E8B">
        <w:rPr>
          <w:rFonts w:ascii="Times New Roman" w:eastAsia="Times New Roman" w:hAnsi="Times New Roman" w:cs="Times New Roman"/>
          <w:color w:val="FF9933"/>
          <w:sz w:val="24"/>
          <w:szCs w:val="24"/>
          <w:u w:val="single"/>
          <w:lang w:eastAsia="ru-RU"/>
        </w:rPr>
        <w:lastRenderedPageBreak/>
        <w:t xml:space="preserve">Подвижная </w:t>
      </w:r>
      <w:r w:rsidRPr="00C10E8B">
        <w:rPr>
          <w:rFonts w:ascii="Times New Roman" w:eastAsia="Times New Roman" w:hAnsi="Times New Roman" w:cs="Times New Roman"/>
          <w:color w:val="FF9933"/>
          <w:sz w:val="24"/>
          <w:szCs w:val="24"/>
          <w:u w:val="single"/>
          <w:lang w:eastAsia="ru-RU"/>
        </w:rPr>
        <w:t xml:space="preserve">игра </w:t>
      </w:r>
      <w:r w:rsidRPr="00C10E8B">
        <w:rPr>
          <w:rFonts w:ascii="Times New Roman" w:eastAsia="Times New Roman" w:hAnsi="Times New Roman" w:cs="Times New Roman"/>
          <w:i/>
          <w:iCs/>
          <w:color w:val="FF9933"/>
          <w:sz w:val="24"/>
          <w:szCs w:val="24"/>
          <w:u w:val="single"/>
          <w:lang w:eastAsia="ru-RU"/>
        </w:rPr>
        <w:t>«</w:t>
      </w:r>
      <w:r w:rsidRPr="00C10E8B">
        <w:rPr>
          <w:rFonts w:ascii="Times New Roman" w:eastAsia="Times New Roman" w:hAnsi="Times New Roman" w:cs="Times New Roman"/>
          <w:i/>
          <w:iCs/>
          <w:color w:val="FF9933"/>
          <w:sz w:val="24"/>
          <w:szCs w:val="24"/>
          <w:u w:val="single"/>
          <w:lang w:eastAsia="ru-RU"/>
        </w:rPr>
        <w:t>Проскачи с мячом» (игра-эстафета)</w:t>
      </w:r>
    </w:p>
    <w:p w14:paraId="173F7545" w14:textId="77777777" w:rsidR="00C10E8B" w:rsidRPr="00C10E8B" w:rsidRDefault="00C10E8B" w:rsidP="00C10E8B">
      <w:pPr>
        <w:shd w:val="clear" w:color="auto" w:fill="FFFFFF"/>
        <w:spacing w:after="0" w:line="389" w:lineRule="atLeast"/>
        <w:ind w:firstLine="709"/>
        <w:rPr>
          <w:rFonts w:ascii="Times New Roman" w:eastAsia="Times New Roman" w:hAnsi="Times New Roman" w:cs="Times New Roman"/>
          <w:color w:val="FF9933"/>
          <w:sz w:val="24"/>
          <w:szCs w:val="24"/>
          <w:lang w:eastAsia="ru-RU"/>
        </w:rPr>
      </w:pPr>
      <w:r w:rsidRPr="00C10E8B">
        <w:rPr>
          <w:rFonts w:ascii="Times New Roman" w:eastAsia="Times New Roman" w:hAnsi="Times New Roman" w:cs="Times New Roman"/>
          <w:color w:val="FF9933"/>
          <w:sz w:val="24"/>
          <w:szCs w:val="24"/>
          <w:lang w:eastAsia="ru-RU"/>
        </w:rPr>
        <w:t>Ход игры:</w:t>
      </w:r>
    </w:p>
    <w:p w14:paraId="7BCBD09F" w14:textId="413818D8" w:rsidR="00C10E8B" w:rsidRPr="00C10E8B" w:rsidRDefault="00C10E8B" w:rsidP="00C10E8B">
      <w:pPr>
        <w:shd w:val="clear" w:color="auto" w:fill="FFFFFF"/>
        <w:spacing w:after="0" w:line="389" w:lineRule="atLeast"/>
        <w:ind w:firstLine="709"/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</w:pPr>
      <w:r w:rsidRPr="00C10E8B">
        <w:rPr>
          <w:rFonts w:ascii="Times New Roman" w:eastAsia="Times New Roman" w:hAnsi="Times New Roman" w:cs="Times New Roman"/>
          <w:color w:val="FF9933"/>
          <w:sz w:val="24"/>
          <w:szCs w:val="24"/>
          <w:lang w:eastAsia="ru-RU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14:paraId="1B25829A" w14:textId="0E2C5CDF" w:rsidR="00C10E8B" w:rsidRPr="00C10E8B" w:rsidRDefault="00C10E8B" w:rsidP="00C10E8B">
      <w:pPr>
        <w:shd w:val="clear" w:color="auto" w:fill="FFFFFF"/>
        <w:spacing w:after="0" w:line="389" w:lineRule="atLeast"/>
        <w:ind w:firstLine="709"/>
        <w:rPr>
          <w:rFonts w:ascii="Times New Roman" w:eastAsia="Times New Roman" w:hAnsi="Times New Roman" w:cs="Times New Roman"/>
          <w:color w:val="5B9BD5" w:themeColor="accent5"/>
          <w:sz w:val="24"/>
          <w:szCs w:val="24"/>
          <w:u w:val="single"/>
          <w:lang w:eastAsia="ru-RU"/>
        </w:rPr>
      </w:pPr>
      <w:r w:rsidRPr="00C10E8B">
        <w:rPr>
          <w:rFonts w:ascii="Times New Roman" w:eastAsia="Times New Roman" w:hAnsi="Times New Roman" w:cs="Times New Roman"/>
          <w:color w:val="5B9BD5" w:themeColor="accent5"/>
          <w:sz w:val="24"/>
          <w:szCs w:val="24"/>
          <w:u w:val="single"/>
          <w:lang w:eastAsia="ru-RU"/>
        </w:rPr>
        <w:t xml:space="preserve">Подвижная </w:t>
      </w:r>
      <w:r w:rsidRPr="00C10E8B">
        <w:rPr>
          <w:rFonts w:ascii="Times New Roman" w:eastAsia="Times New Roman" w:hAnsi="Times New Roman" w:cs="Times New Roman"/>
          <w:color w:val="5B9BD5" w:themeColor="accent5"/>
          <w:sz w:val="24"/>
          <w:szCs w:val="24"/>
          <w:u w:val="single"/>
          <w:lang w:eastAsia="ru-RU"/>
        </w:rPr>
        <w:t xml:space="preserve">игра </w:t>
      </w:r>
      <w:r w:rsidRPr="00C10E8B">
        <w:rPr>
          <w:rFonts w:ascii="Times New Roman" w:eastAsia="Times New Roman" w:hAnsi="Times New Roman" w:cs="Times New Roman"/>
          <w:i/>
          <w:iCs/>
          <w:color w:val="5B9BD5" w:themeColor="accent5"/>
          <w:sz w:val="24"/>
          <w:szCs w:val="24"/>
          <w:u w:val="single"/>
          <w:lang w:eastAsia="ru-RU"/>
        </w:rPr>
        <w:t>«</w:t>
      </w:r>
      <w:r w:rsidRPr="00C10E8B">
        <w:rPr>
          <w:rFonts w:ascii="Times New Roman" w:eastAsia="Times New Roman" w:hAnsi="Times New Roman" w:cs="Times New Roman"/>
          <w:i/>
          <w:iCs/>
          <w:color w:val="5B9BD5" w:themeColor="accent5"/>
          <w:sz w:val="24"/>
          <w:szCs w:val="24"/>
          <w:u w:val="single"/>
          <w:lang w:eastAsia="ru-RU"/>
        </w:rPr>
        <w:t>Вышибалы»</w:t>
      </w:r>
    </w:p>
    <w:p w14:paraId="0910107C" w14:textId="77777777" w:rsidR="00C10E8B" w:rsidRPr="00C10E8B" w:rsidRDefault="00C10E8B" w:rsidP="00C10E8B">
      <w:pPr>
        <w:shd w:val="clear" w:color="auto" w:fill="FFFFFF"/>
        <w:spacing w:after="0" w:line="389" w:lineRule="atLeast"/>
        <w:ind w:firstLine="709"/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ru-RU"/>
        </w:rPr>
      </w:pPr>
      <w:r w:rsidRPr="00C10E8B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ru-RU"/>
        </w:rPr>
        <w:t>Ход игры:</w:t>
      </w:r>
    </w:p>
    <w:p w14:paraId="4C779583" w14:textId="201DDFC0" w:rsidR="00C10E8B" w:rsidRPr="00C10E8B" w:rsidRDefault="00C10E8B" w:rsidP="00C10E8B">
      <w:pPr>
        <w:shd w:val="clear" w:color="auto" w:fill="FFFFFF"/>
        <w:spacing w:after="0" w:line="389" w:lineRule="atLeast"/>
        <w:ind w:firstLine="709"/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</w:pPr>
      <w:r w:rsidRPr="00C10E8B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ru-RU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14:paraId="054F8AB3" w14:textId="3AF3089D" w:rsidR="00C10E8B" w:rsidRPr="00C10E8B" w:rsidRDefault="00C10E8B" w:rsidP="00C10E8B">
      <w:pPr>
        <w:shd w:val="clear" w:color="auto" w:fill="FFFFFF"/>
        <w:spacing w:after="0" w:line="389" w:lineRule="atLeast"/>
        <w:ind w:firstLine="709"/>
        <w:rPr>
          <w:rFonts w:ascii="Times New Roman" w:eastAsia="Times New Roman" w:hAnsi="Times New Roman" w:cs="Times New Roman"/>
          <w:color w:val="FFC000" w:themeColor="accent4"/>
          <w:sz w:val="24"/>
          <w:szCs w:val="24"/>
          <w:u w:val="single"/>
          <w:lang w:eastAsia="ru-RU"/>
        </w:rPr>
      </w:pPr>
      <w:r w:rsidRPr="00C10E8B">
        <w:rPr>
          <w:rFonts w:ascii="Times New Roman" w:eastAsia="Times New Roman" w:hAnsi="Times New Roman" w:cs="Times New Roman"/>
          <w:color w:val="FFC000" w:themeColor="accent4"/>
          <w:sz w:val="24"/>
          <w:szCs w:val="24"/>
          <w:u w:val="single"/>
          <w:lang w:eastAsia="ru-RU"/>
        </w:rPr>
        <w:t xml:space="preserve">Подвижная игра </w:t>
      </w:r>
      <w:r w:rsidRPr="00C10E8B">
        <w:rPr>
          <w:rFonts w:ascii="Times New Roman" w:eastAsia="Times New Roman" w:hAnsi="Times New Roman" w:cs="Times New Roman"/>
          <w:i/>
          <w:iCs/>
          <w:color w:val="FFC000" w:themeColor="accent4"/>
          <w:sz w:val="24"/>
          <w:szCs w:val="24"/>
          <w:u w:val="single"/>
          <w:lang w:eastAsia="ru-RU"/>
        </w:rPr>
        <w:t>«Догони мяч»</w:t>
      </w:r>
    </w:p>
    <w:p w14:paraId="22AF9B75" w14:textId="0A339880" w:rsidR="00C10E8B" w:rsidRPr="00C10E8B" w:rsidRDefault="00C10E8B" w:rsidP="00C10E8B">
      <w:pPr>
        <w:shd w:val="clear" w:color="auto" w:fill="FFFFFF"/>
        <w:spacing w:after="0" w:line="389" w:lineRule="atLeast"/>
        <w:ind w:firstLine="709"/>
        <w:rPr>
          <w:rFonts w:ascii="Times New Roman" w:eastAsia="Times New Roman" w:hAnsi="Times New Roman" w:cs="Times New Roman"/>
          <w:color w:val="FFC000" w:themeColor="accent4"/>
          <w:sz w:val="24"/>
          <w:szCs w:val="24"/>
          <w:lang w:eastAsia="ru-RU"/>
        </w:rPr>
      </w:pPr>
      <w:r w:rsidRPr="00C10E8B">
        <w:rPr>
          <w:rFonts w:ascii="Times New Roman" w:eastAsia="Times New Roman" w:hAnsi="Times New Roman" w:cs="Times New Roman"/>
          <w:color w:val="FFC000" w:themeColor="accent4"/>
          <w:sz w:val="24"/>
          <w:szCs w:val="24"/>
          <w:lang w:eastAsia="ru-RU"/>
        </w:rPr>
        <w:t>Ход игры:</w:t>
      </w:r>
    </w:p>
    <w:p w14:paraId="45EB9B50" w14:textId="566362FD" w:rsidR="00C10E8B" w:rsidRPr="00C10E8B" w:rsidRDefault="00C10E8B" w:rsidP="00C10E8B">
      <w:pPr>
        <w:shd w:val="clear" w:color="auto" w:fill="FFFFFF"/>
        <w:spacing w:after="0" w:line="389" w:lineRule="atLeast"/>
        <w:ind w:firstLine="709"/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</w:pPr>
      <w:r w:rsidRPr="00C10E8B">
        <w:rPr>
          <w:rFonts w:ascii="Times New Roman" w:eastAsia="Times New Roman" w:hAnsi="Times New Roman" w:cs="Times New Roman"/>
          <w:color w:val="FFC000" w:themeColor="accent4"/>
          <w:sz w:val="24"/>
          <w:szCs w:val="24"/>
          <w:lang w:eastAsia="ru-RU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14:paraId="7AB234A9" w14:textId="77777777" w:rsidR="00C10E8B" w:rsidRPr="00C10E8B" w:rsidRDefault="00C10E8B" w:rsidP="00C10E8B">
      <w:pPr>
        <w:shd w:val="clear" w:color="auto" w:fill="FFFFFF"/>
        <w:spacing w:after="0" w:line="389" w:lineRule="atLeast"/>
        <w:ind w:firstLine="709"/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</w:pPr>
      <w:r w:rsidRPr="00C10E8B"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настроение!</w:t>
      </w:r>
    </w:p>
    <w:p w14:paraId="6C1E7CA1" w14:textId="33D312E3" w:rsidR="00C10E8B" w:rsidRPr="00C10E8B" w:rsidRDefault="00C10E8B" w:rsidP="00C10E8B">
      <w:pPr>
        <w:shd w:val="clear" w:color="auto" w:fill="FFFFFF"/>
        <w:spacing w:after="0" w:line="389" w:lineRule="atLeast"/>
        <w:ind w:firstLine="709"/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</w:pPr>
      <w:r w:rsidRPr="00C10E8B"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  <w:t>Также можно использовать и многое другое для совместных игр.</w:t>
      </w:r>
    </w:p>
    <w:p w14:paraId="68A02199" w14:textId="0A701610" w:rsidR="00C10E8B" w:rsidRPr="00C10E8B" w:rsidRDefault="00C10E8B" w:rsidP="00C10E8B">
      <w:pPr>
        <w:shd w:val="clear" w:color="auto" w:fill="FFFFFF"/>
        <w:spacing w:after="0" w:line="389" w:lineRule="atLeast"/>
        <w:ind w:firstLine="709"/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</w:pPr>
      <w:r w:rsidRPr="00C10E8B"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  <w:t xml:space="preserve">С одной стороны, хорошая погода и возможность проводить достаточно времени на свежем воздухе во многом снимают остроту этой проблемы. Однако привычные игры детям быстро надоедают, </w:t>
      </w:r>
      <w:r w:rsidRPr="00C10E8B"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  <w:t>и,</w:t>
      </w:r>
      <w:r w:rsidRPr="00C10E8B"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  <w:t xml:space="preserve"> если их активность не находит применения, они стремятся заполнить своё время самыми разными формами деятельности и при отсутствии руководства способны нанести ущерб как самим себе, так и окружающим.</w:t>
      </w:r>
    </w:p>
    <w:p w14:paraId="6235E730" w14:textId="77777777" w:rsidR="00C10E8B" w:rsidRPr="00C10E8B" w:rsidRDefault="00C10E8B" w:rsidP="00C10E8B">
      <w:pPr>
        <w:shd w:val="clear" w:color="auto" w:fill="FFFFFF"/>
        <w:spacing w:after="0" w:line="389" w:lineRule="atLeast"/>
        <w:ind w:firstLine="709"/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</w:pPr>
      <w:r w:rsidRPr="00C10E8B"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  <w:t>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 и развлечениях, интересных эпизодах из их жизни еще долго радовали детей.</w:t>
      </w:r>
    </w:p>
    <w:p w14:paraId="48F2F8E6" w14:textId="77777777" w:rsidR="00C10E8B" w:rsidRPr="00C10E8B" w:rsidRDefault="00C10E8B" w:rsidP="00C10E8B">
      <w:pPr>
        <w:shd w:val="clear" w:color="auto" w:fill="FFFFFF"/>
        <w:spacing w:after="0" w:line="389" w:lineRule="atLeast"/>
        <w:ind w:firstLine="709"/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</w:pPr>
      <w:r w:rsidRPr="00C10E8B"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  <w:t>Пребывание дошкольников на свежем воздухе в летний период укрепляет и закаливает детский организм, оказывает положительное влияние на их всестороннее развитие.</w:t>
      </w:r>
    </w:p>
    <w:p w14:paraId="2C436EF1" w14:textId="04CC16E3" w:rsidR="00C10E8B" w:rsidRDefault="00C10E8B" w:rsidP="00C10E8B">
      <w:pPr>
        <w:shd w:val="clear" w:color="auto" w:fill="FFFFFF"/>
        <w:spacing w:after="0" w:line="389" w:lineRule="atLeast"/>
        <w:ind w:firstLine="709"/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</w:pPr>
      <w:r w:rsidRPr="00C10E8B"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  <w:t>Лето – самое плодотворное время для укрепления здоровья детей, формирования у них привычки к здоровому образу жизни, а также навыков безопасного поведения в природе.</w:t>
      </w:r>
    </w:p>
    <w:p w14:paraId="2496C202" w14:textId="77777777" w:rsidR="00C10E8B" w:rsidRPr="00C10E8B" w:rsidRDefault="00C10E8B" w:rsidP="00C10E8B">
      <w:pPr>
        <w:shd w:val="clear" w:color="auto" w:fill="FFFFFF"/>
        <w:spacing w:after="0" w:line="389" w:lineRule="atLeast"/>
        <w:ind w:firstLine="709"/>
        <w:rPr>
          <w:rFonts w:ascii="Times New Roman" w:eastAsia="Times New Roman" w:hAnsi="Times New Roman" w:cs="Times New Roman"/>
          <w:color w:val="CC00CC"/>
          <w:sz w:val="24"/>
          <w:szCs w:val="24"/>
          <w:lang w:eastAsia="ru-RU"/>
        </w:rPr>
      </w:pPr>
    </w:p>
    <w:p w14:paraId="1E10ED40" w14:textId="163AE17C" w:rsidR="009A42E3" w:rsidRPr="00C10E8B" w:rsidRDefault="00C10E8B" w:rsidP="00C10E8B">
      <w:pPr>
        <w:spacing w:after="0"/>
        <w:ind w:firstLine="709"/>
        <w:jc w:val="center"/>
        <w:rPr>
          <w:rFonts w:ascii="Times New Roman" w:hAnsi="Times New Roman" w:cs="Times New Roman"/>
          <w:color w:val="CC00CC"/>
        </w:rPr>
      </w:pPr>
      <w:bookmarkStart w:id="0" w:name="_GoBack"/>
      <w:r>
        <w:rPr>
          <w:noProof/>
        </w:rPr>
        <w:drawing>
          <wp:inline distT="0" distB="0" distL="0" distR="0" wp14:anchorId="47227605" wp14:editId="279E5ADB">
            <wp:extent cx="4362261" cy="2048729"/>
            <wp:effectExtent l="0" t="0" r="635" b="8890"/>
            <wp:docPr id="2" name="Рисунок 2" descr="Симпатичные карикатуры, маленькие дети играют и веселятся на детской  площадке, набор иллюстраций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импатичные карикатуры, маленькие дети играют и веселятся на детской  площадке, набор иллюстраций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662" cy="206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A42E3" w:rsidRPr="00C10E8B" w:rsidSect="00C10E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411D4"/>
    <w:multiLevelType w:val="hybridMultilevel"/>
    <w:tmpl w:val="F66AD9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E0D"/>
    <w:rsid w:val="006A2E0D"/>
    <w:rsid w:val="009A42E3"/>
    <w:rsid w:val="00C1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7310"/>
  <w15:chartTrackingRefBased/>
  <w15:docId w15:val="{44260DCB-D25B-4B6E-8F03-8A80193D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ds_60_17</dc:creator>
  <cp:keywords/>
  <dc:description/>
  <cp:lastModifiedBy>ds_60_17</cp:lastModifiedBy>
  <cp:revision>2</cp:revision>
  <dcterms:created xsi:type="dcterms:W3CDTF">2021-11-11T10:35:00Z</dcterms:created>
  <dcterms:modified xsi:type="dcterms:W3CDTF">2021-11-11T10:51:00Z</dcterms:modified>
</cp:coreProperties>
</file>