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195" w:type="dxa"/>
        <w:shd w:val="clear" w:color="auto" w:fill="FFFFFF"/>
        <w:tblCellMar>
          <w:left w:w="0" w:type="dxa"/>
          <w:right w:w="0" w:type="dxa"/>
        </w:tblCellMar>
        <w:tblLook w:val="04A0"/>
      </w:tblPr>
      <w:tblGrid>
        <w:gridCol w:w="12214"/>
        <w:gridCol w:w="3981"/>
      </w:tblGrid>
      <w:tr w:rsidR="004360AA" w:rsidRPr="004360AA" w:rsidTr="004360AA">
        <w:trPr>
          <w:gridAfter w:val="1"/>
        </w:trPr>
        <w:tc>
          <w:tcPr>
            <w:tcW w:w="0" w:type="auto"/>
            <w:shd w:val="clear" w:color="auto" w:fill="FFFFFF"/>
            <w:tcMar>
              <w:top w:w="75" w:type="dxa"/>
              <w:left w:w="75" w:type="dxa"/>
              <w:bottom w:w="75" w:type="dxa"/>
              <w:right w:w="75" w:type="dxa"/>
            </w:tcMar>
            <w:hideMark/>
          </w:tcPr>
          <w:p w:rsidR="004360AA" w:rsidRPr="004360AA" w:rsidRDefault="004360AA" w:rsidP="004360AA">
            <w:pPr>
              <w:spacing w:after="0" w:line="421" w:lineRule="atLeast"/>
              <w:jc w:val="center"/>
              <w:rPr>
                <w:rFonts w:ascii="Times New Roman" w:eastAsia="Times New Roman" w:hAnsi="Times New Roman" w:cs="Times New Roman"/>
                <w:color w:val="211E1E"/>
                <w:sz w:val="32"/>
                <w:szCs w:val="32"/>
              </w:rPr>
            </w:pPr>
            <w:r w:rsidRPr="004360AA">
              <w:rPr>
                <w:rFonts w:ascii="Times New Roman" w:eastAsia="Times New Roman" w:hAnsi="Times New Roman" w:cs="Times New Roman"/>
                <w:b/>
                <w:bCs/>
                <w:color w:val="211E1E"/>
                <w:sz w:val="32"/>
                <w:szCs w:val="32"/>
              </w:rPr>
              <w:t>VII Съезд Общероссийского Профсоюза</w:t>
            </w:r>
          </w:p>
        </w:tc>
      </w:tr>
      <w:tr w:rsidR="004360AA" w:rsidRPr="004360AA" w:rsidTr="004360AA">
        <w:tc>
          <w:tcPr>
            <w:tcW w:w="0" w:type="auto"/>
            <w:shd w:val="clear" w:color="auto" w:fill="FFFFFF"/>
            <w:tcMar>
              <w:top w:w="75" w:type="dxa"/>
              <w:left w:w="75" w:type="dxa"/>
              <w:bottom w:w="75" w:type="dxa"/>
              <w:right w:w="75" w:type="dxa"/>
            </w:tcMar>
            <w:hideMark/>
          </w:tcPr>
          <w:p w:rsidR="004360AA" w:rsidRPr="004360AA" w:rsidRDefault="004360AA" w:rsidP="004360AA">
            <w:pPr>
              <w:spacing w:after="0" w:line="421" w:lineRule="atLeast"/>
              <w:rPr>
                <w:rFonts w:ascii="Times New Roman" w:eastAsia="Times New Roman" w:hAnsi="Times New Roman" w:cs="Times New Roman"/>
                <w:color w:val="211E1E"/>
                <w:sz w:val="32"/>
                <w:szCs w:val="32"/>
              </w:rPr>
            </w:pPr>
          </w:p>
        </w:tc>
        <w:tc>
          <w:tcPr>
            <w:tcW w:w="0" w:type="auto"/>
            <w:shd w:val="clear" w:color="auto" w:fill="FFFFFF"/>
            <w:tcMar>
              <w:top w:w="75" w:type="dxa"/>
              <w:left w:w="75" w:type="dxa"/>
              <w:bottom w:w="75" w:type="dxa"/>
              <w:right w:w="75" w:type="dxa"/>
            </w:tcMar>
            <w:hideMark/>
          </w:tcPr>
          <w:p w:rsidR="004360AA" w:rsidRPr="004360AA" w:rsidRDefault="004360AA" w:rsidP="004360AA">
            <w:pPr>
              <w:spacing w:after="0" w:line="421" w:lineRule="atLeast"/>
              <w:rPr>
                <w:rFonts w:ascii="Times New Roman" w:eastAsia="Times New Roman" w:hAnsi="Times New Roman" w:cs="Times New Roman"/>
                <w:color w:val="211E1E"/>
                <w:sz w:val="32"/>
                <w:szCs w:val="32"/>
              </w:rPr>
            </w:pPr>
            <w:hyperlink r:id="rId4" w:history="1">
              <w:r w:rsidRPr="004360AA">
                <w:rPr>
                  <w:rFonts w:ascii="Times New Roman" w:eastAsia="Times New Roman" w:hAnsi="Times New Roman" w:cs="Times New Roman"/>
                  <w:color w:val="F23030"/>
                  <w:sz w:val="32"/>
                  <w:szCs w:val="32"/>
                </w:rPr>
                <w:t>www.eseur.ru</w:t>
              </w:r>
            </w:hyperlink>
          </w:p>
        </w:tc>
      </w:tr>
    </w:tbl>
    <w:p w:rsidR="004360AA" w:rsidRPr="004360AA" w:rsidRDefault="004360AA" w:rsidP="004360AA">
      <w:pPr>
        <w:shd w:val="clear" w:color="auto" w:fill="FFFFFF"/>
        <w:spacing w:after="187" w:line="240" w:lineRule="auto"/>
        <w:jc w:val="both"/>
        <w:rPr>
          <w:rFonts w:ascii="Times New Roman" w:eastAsia="Times New Roman" w:hAnsi="Times New Roman" w:cs="Times New Roman"/>
          <w:color w:val="211E1E"/>
          <w:sz w:val="32"/>
          <w:szCs w:val="32"/>
        </w:rPr>
      </w:pPr>
      <w:r>
        <w:rPr>
          <w:rFonts w:ascii="Times New Roman" w:eastAsia="Times New Roman" w:hAnsi="Times New Roman" w:cs="Times New Roman"/>
          <w:b/>
          <w:bCs/>
          <w:color w:val="211E1E"/>
          <w:sz w:val="32"/>
          <w:szCs w:val="32"/>
        </w:rPr>
        <w:t>                 </w:t>
      </w:r>
      <w:r w:rsidRPr="004360AA">
        <w:rPr>
          <w:rFonts w:ascii="Times New Roman" w:eastAsia="Times New Roman" w:hAnsi="Times New Roman" w:cs="Times New Roman"/>
          <w:b/>
          <w:bCs/>
          <w:color w:val="211E1E"/>
          <w:sz w:val="32"/>
          <w:szCs w:val="32"/>
        </w:rPr>
        <w:t>                                                              </w:t>
      </w:r>
    </w:p>
    <w:p w:rsidR="004360AA" w:rsidRPr="004360AA" w:rsidRDefault="004360AA" w:rsidP="004360AA">
      <w:pPr>
        <w:shd w:val="clear" w:color="auto" w:fill="FFFFFF"/>
        <w:spacing w:after="280"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b/>
          <w:bCs/>
          <w:color w:val="211E1E"/>
          <w:sz w:val="32"/>
          <w:szCs w:val="32"/>
        </w:rPr>
        <w:t>Итоги и перспективы развития</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proofErr w:type="gramStart"/>
      <w:r w:rsidRPr="004360AA">
        <w:rPr>
          <w:rFonts w:ascii="Times New Roman" w:eastAsia="Times New Roman" w:hAnsi="Times New Roman" w:cs="Times New Roman"/>
          <w:b/>
          <w:bCs/>
          <w:color w:val="211E1E"/>
          <w:sz w:val="32"/>
          <w:szCs w:val="32"/>
        </w:rPr>
        <w:t>27 марта 2015 года в г. Москве состоялся VII Съезд Общероссийского Профсоюза образования. </w:t>
      </w:r>
      <w:r w:rsidRPr="004360AA">
        <w:rPr>
          <w:rFonts w:ascii="Times New Roman" w:eastAsia="Times New Roman" w:hAnsi="Times New Roman" w:cs="Times New Roman"/>
          <w:color w:val="211E1E"/>
          <w:sz w:val="32"/>
          <w:szCs w:val="32"/>
        </w:rPr>
        <w:t>307 делегатов со всей страны собрались на очередной Всероссийский профсоюзный форум, чтобы задать вектор развития профсоюзного движения в образовании на ближайшие 5 лет.</w:t>
      </w:r>
      <w:proofErr w:type="gramEnd"/>
      <w:r w:rsidRPr="004360AA">
        <w:rPr>
          <w:rFonts w:ascii="Times New Roman" w:eastAsia="Times New Roman" w:hAnsi="Times New Roman" w:cs="Times New Roman"/>
          <w:color w:val="211E1E"/>
          <w:sz w:val="32"/>
          <w:szCs w:val="32"/>
        </w:rPr>
        <w:t>  Делегаты представляли не только все регионы России, но и разные группы членов Профсоюза – учителей, работников дошкольных учреждений, работников и преподавателей профессиональных образовательных организаций среднего и высшего профессионального образования, студентов и аспирантов.</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proofErr w:type="gramStart"/>
      <w:r w:rsidRPr="004360AA">
        <w:rPr>
          <w:rFonts w:ascii="Times New Roman" w:eastAsia="Times New Roman" w:hAnsi="Times New Roman" w:cs="Times New Roman"/>
          <w:color w:val="211E1E"/>
          <w:sz w:val="32"/>
          <w:szCs w:val="32"/>
        </w:rPr>
        <w:t xml:space="preserve">В рамках Съезда состоялась встреча с социальными партнерами Профсоюза – Министром образования и науки России Д.В. Ливановым, руководителем Федеральной службы по надзору в сфере образования и науки С.С.Кравцовым, председателем Комитета по образованию Государственной Думы Российской Федерации В.А.Никоновым, заместителем министра труда и социальной защиты Российской Федерации </w:t>
      </w:r>
      <w:proofErr w:type="spellStart"/>
      <w:r w:rsidRPr="004360AA">
        <w:rPr>
          <w:rFonts w:ascii="Times New Roman" w:eastAsia="Times New Roman" w:hAnsi="Times New Roman" w:cs="Times New Roman"/>
          <w:color w:val="211E1E"/>
          <w:sz w:val="32"/>
          <w:szCs w:val="32"/>
        </w:rPr>
        <w:t>Л.Ю.Ельцовой</w:t>
      </w:r>
      <w:proofErr w:type="spellEnd"/>
      <w:r w:rsidRPr="004360AA">
        <w:rPr>
          <w:rFonts w:ascii="Times New Roman" w:eastAsia="Times New Roman" w:hAnsi="Times New Roman" w:cs="Times New Roman"/>
          <w:color w:val="211E1E"/>
          <w:sz w:val="32"/>
          <w:szCs w:val="32"/>
        </w:rPr>
        <w:t>.</w:t>
      </w:r>
      <w:proofErr w:type="gramEnd"/>
      <w:r w:rsidRPr="004360AA">
        <w:rPr>
          <w:rFonts w:ascii="Times New Roman" w:eastAsia="Times New Roman" w:hAnsi="Times New Roman" w:cs="Times New Roman"/>
          <w:color w:val="211E1E"/>
          <w:sz w:val="32"/>
          <w:szCs w:val="32"/>
        </w:rPr>
        <w:t xml:space="preserve"> Выступающие отмечали высокую государственную значимость труда педагога, говорили о проводимых реформах в сфере образования и особое место Общероссийского Профсоюза образования в вопросах представления и </w:t>
      </w:r>
      <w:proofErr w:type="gramStart"/>
      <w:r w:rsidRPr="004360AA">
        <w:rPr>
          <w:rFonts w:ascii="Times New Roman" w:eastAsia="Times New Roman" w:hAnsi="Times New Roman" w:cs="Times New Roman"/>
          <w:color w:val="211E1E"/>
          <w:sz w:val="32"/>
          <w:szCs w:val="32"/>
        </w:rPr>
        <w:t>защиты</w:t>
      </w:r>
      <w:proofErr w:type="gramEnd"/>
      <w:r w:rsidRPr="004360AA">
        <w:rPr>
          <w:rFonts w:ascii="Times New Roman" w:eastAsia="Times New Roman" w:hAnsi="Times New Roman" w:cs="Times New Roman"/>
          <w:color w:val="211E1E"/>
          <w:sz w:val="32"/>
          <w:szCs w:val="32"/>
        </w:rPr>
        <w:t xml:space="preserve"> социально-экономических прав работников и обучающихся, в процессе мониторинга мнения педагогического сообщества и общественного контроля.</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На съезде подведены ключевые итоги работы организации за прошедшее пятилетие, обсуждена социально-экономическая ситуация в системе образования, озвучены планы развития организации до 2020 года.</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По итогам VII Съезда, было принято Постановление Съезда Профсоюза № 7 «Об отчете Центрального Совета Общероссийского Профсоюза образования за период с марта 2010 года по март 2015 года и действиях Профсоюза о защите трудовых прав и социально-экономических интересов членов профсоюза».</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lastRenderedPageBreak/>
        <w:t xml:space="preserve">Заслушав и обсудив отчетный доклад Центрального Совета Общероссийского Профсоюза образования, VII Съезд Профсоюза отмечает, что прошедший отчетный период характеризовался активным развитием процессов модернизации российского образования, обновлением законодательного поля в сфере образования как на федеральном, так и на региональном уровне. </w:t>
      </w:r>
      <w:proofErr w:type="gramStart"/>
      <w:r w:rsidRPr="004360AA">
        <w:rPr>
          <w:rFonts w:ascii="Times New Roman" w:eastAsia="Times New Roman" w:hAnsi="Times New Roman" w:cs="Times New Roman"/>
          <w:color w:val="211E1E"/>
          <w:sz w:val="32"/>
          <w:szCs w:val="32"/>
        </w:rPr>
        <w:t>Профсоюз, его региональные (межрегиональные)  организации принимали непосредственное участие в работе над проектом Федерального закона «Об образовании в Российской Федерации» и создании его подзаконной базы, в экспертизе проектов профессиональных стандартов в сфере образования, федеральных государственных образовательных стандартов общего и дошкольного образования, в работе по поэтапному введению новых систем оплаты труда во всех типах образовательных учреждений, а также по определению и реализации</w:t>
      </w:r>
      <w:proofErr w:type="gramEnd"/>
      <w:r w:rsidRPr="004360AA">
        <w:rPr>
          <w:rFonts w:ascii="Times New Roman" w:eastAsia="Times New Roman" w:hAnsi="Times New Roman" w:cs="Times New Roman"/>
          <w:color w:val="211E1E"/>
          <w:sz w:val="32"/>
          <w:szCs w:val="32"/>
        </w:rPr>
        <w:t xml:space="preserve"> системных мер по дополнительной поддержке работников образования на основе развития договорного регулирования социально-трудовых отношений.</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Профсоюз, его региональные (межрегиональные) организации участвовали в подготовке, экспертизе и общественном обсуждении проектов Межведомственной программы и Концепции развития дополнительного образования детей, Комплексной программы повышения профессионального уровня педагогических работников общеобразовательных организаций, нового порядка аттестации педагогических работников.</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proofErr w:type="gramStart"/>
      <w:r w:rsidRPr="004360AA">
        <w:rPr>
          <w:rFonts w:ascii="Times New Roman" w:eastAsia="Times New Roman" w:hAnsi="Times New Roman" w:cs="Times New Roman"/>
          <w:color w:val="211E1E"/>
          <w:sz w:val="32"/>
          <w:szCs w:val="32"/>
        </w:rPr>
        <w:t>Большое внимание было уделено Профсоюзом реализации и совершенствованию мероприятий социально значимых проектов модернизации образования, нацеленных на достижение современного качества образования, адекватного меняющимся запросам общества и социально-экономическим условиям, таких как: приоритетный национальный проект «Образование» (ПНПО), национальная образовательная инициатива «Наша новая школа», модернизация региональных систем общего образования (МРСО), модернизация региональных систем дошкольного образования (МРСДО), указы Президента Российской Федерации от 2012 года.</w:t>
      </w:r>
      <w:proofErr w:type="gramEnd"/>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 xml:space="preserve">Основные усилия Профсоюза при формировании институциональной базы развития образования, реализации проектов модернизации образования были направлены на повышение социального и профессионального статуса </w:t>
      </w:r>
      <w:proofErr w:type="spellStart"/>
      <w:r w:rsidRPr="004360AA">
        <w:rPr>
          <w:rFonts w:ascii="Times New Roman" w:eastAsia="Times New Roman" w:hAnsi="Times New Roman" w:cs="Times New Roman"/>
          <w:color w:val="211E1E"/>
          <w:sz w:val="32"/>
          <w:szCs w:val="32"/>
        </w:rPr>
        <w:t>педработников</w:t>
      </w:r>
      <w:proofErr w:type="spellEnd"/>
      <w:r w:rsidRPr="004360AA">
        <w:rPr>
          <w:rFonts w:ascii="Times New Roman" w:eastAsia="Times New Roman" w:hAnsi="Times New Roman" w:cs="Times New Roman"/>
          <w:color w:val="211E1E"/>
          <w:sz w:val="32"/>
          <w:szCs w:val="32"/>
        </w:rPr>
        <w:t xml:space="preserve">, уровня социальных и </w:t>
      </w:r>
      <w:r w:rsidRPr="004360AA">
        <w:rPr>
          <w:rFonts w:ascii="Times New Roman" w:eastAsia="Times New Roman" w:hAnsi="Times New Roman" w:cs="Times New Roman"/>
          <w:color w:val="211E1E"/>
          <w:sz w:val="32"/>
          <w:szCs w:val="32"/>
        </w:rPr>
        <w:lastRenderedPageBreak/>
        <w:t>трудовых гарантий работников, на создание современных условий их деятельности.</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 xml:space="preserve">Инициатива Профсоюза о проведении Всероссийской конференции работников дополнительного образования детей, поддержанная </w:t>
      </w:r>
      <w:proofErr w:type="spellStart"/>
      <w:r w:rsidRPr="004360AA">
        <w:rPr>
          <w:rFonts w:ascii="Times New Roman" w:eastAsia="Times New Roman" w:hAnsi="Times New Roman" w:cs="Times New Roman"/>
          <w:color w:val="211E1E"/>
          <w:sz w:val="32"/>
          <w:szCs w:val="32"/>
        </w:rPr>
        <w:t>Минобрнауки</w:t>
      </w:r>
      <w:proofErr w:type="spellEnd"/>
      <w:r w:rsidRPr="004360AA">
        <w:rPr>
          <w:rFonts w:ascii="Times New Roman" w:eastAsia="Times New Roman" w:hAnsi="Times New Roman" w:cs="Times New Roman"/>
          <w:color w:val="211E1E"/>
          <w:sz w:val="32"/>
          <w:szCs w:val="32"/>
        </w:rPr>
        <w:t xml:space="preserve"> России, привлекла к проблемам сферы дополнительного образования детей серьезное внимание заинтересованных министерств и ведомств, региональной власти и позволила активизировать деятельность, направленную на определение </w:t>
      </w:r>
      <w:proofErr w:type="gramStart"/>
      <w:r w:rsidRPr="004360AA">
        <w:rPr>
          <w:rFonts w:ascii="Times New Roman" w:eastAsia="Times New Roman" w:hAnsi="Times New Roman" w:cs="Times New Roman"/>
          <w:color w:val="211E1E"/>
          <w:sz w:val="32"/>
          <w:szCs w:val="32"/>
        </w:rPr>
        <w:t>приоритетов развития системы дополнительного образования детей</w:t>
      </w:r>
      <w:proofErr w:type="gramEnd"/>
      <w:r w:rsidRPr="004360AA">
        <w:rPr>
          <w:rFonts w:ascii="Times New Roman" w:eastAsia="Times New Roman" w:hAnsi="Times New Roman" w:cs="Times New Roman"/>
          <w:color w:val="211E1E"/>
          <w:sz w:val="32"/>
          <w:szCs w:val="32"/>
        </w:rPr>
        <w:t>.</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В рамках реализации общероссийских мероприятий по модернизации системы общего образования, Указов Президента Российской Федерации в субъектах РФ при активном участии региональных (межрегиональных) организаций Профсоюза реализуются меры по достижению современного качества образования, формированию системы независимой оценки качества образования, включая меры по повышению заработной платы педагогических работников, совершенствованию кадрового корпуса общеобразовательных учреждений.</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proofErr w:type="gramStart"/>
      <w:r w:rsidRPr="004360AA">
        <w:rPr>
          <w:rFonts w:ascii="Times New Roman" w:eastAsia="Times New Roman" w:hAnsi="Times New Roman" w:cs="Times New Roman"/>
          <w:color w:val="211E1E"/>
          <w:sz w:val="32"/>
          <w:szCs w:val="32"/>
        </w:rPr>
        <w:t>В отчетный период Профсоюз продолжал активно представлять и защищать трудовые права, социально-экономические и профессиональные интересы членов Профсоюза, взаимодействуя с федеральной инспекцией труда, органами прокуратуры, органами государственной власти при осуществлении профсоюзного контроля за соблюдением работодателями и их представителями норм трудового законодательства и иных актов, содержащих нормы трудового права, путем проведения проверок соблюдения работодателями трудового законодательства, представляя интересы членов Профсоюза в суде</w:t>
      </w:r>
      <w:proofErr w:type="gramEnd"/>
      <w:r w:rsidRPr="004360AA">
        <w:rPr>
          <w:rFonts w:ascii="Times New Roman" w:eastAsia="Times New Roman" w:hAnsi="Times New Roman" w:cs="Times New Roman"/>
          <w:color w:val="211E1E"/>
          <w:sz w:val="32"/>
          <w:szCs w:val="32"/>
        </w:rPr>
        <w:t>, участвуя в работе по подготовке предложений и замечаний к законодательным и иным нормативным правовым актам, относящимся к социально-трудовой сфере и сфере образования.</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Участие в нормотворческой деятельности органов государственной власти было одним из приоритетных направлений правозащитной работы Профсоюза в период с 2010 по 2014 год.</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 xml:space="preserve">Благодаря участию Профсоюза и его организаций в системной работе над проектом закона «Об образовании в Российской Федерации», в Федеральном законе от 29.12.2012 г. № 273-ФЗ сохранены все </w:t>
      </w:r>
      <w:r w:rsidRPr="004360AA">
        <w:rPr>
          <w:rFonts w:ascii="Times New Roman" w:eastAsia="Times New Roman" w:hAnsi="Times New Roman" w:cs="Times New Roman"/>
          <w:color w:val="211E1E"/>
          <w:sz w:val="32"/>
          <w:szCs w:val="32"/>
        </w:rPr>
        <w:lastRenderedPageBreak/>
        <w:t>действующие социально-значимые права и гарантии работников отрасли.</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 xml:space="preserve">В 2012-2014 годах </w:t>
      </w:r>
      <w:proofErr w:type="gramStart"/>
      <w:r w:rsidRPr="004360AA">
        <w:rPr>
          <w:rFonts w:ascii="Times New Roman" w:eastAsia="Times New Roman" w:hAnsi="Times New Roman" w:cs="Times New Roman"/>
          <w:color w:val="211E1E"/>
          <w:sz w:val="32"/>
          <w:szCs w:val="32"/>
        </w:rPr>
        <w:t>Профсоюз</w:t>
      </w:r>
      <w:proofErr w:type="gramEnd"/>
      <w:r w:rsidRPr="004360AA">
        <w:rPr>
          <w:rFonts w:ascii="Times New Roman" w:eastAsia="Times New Roman" w:hAnsi="Times New Roman" w:cs="Times New Roman"/>
          <w:color w:val="211E1E"/>
          <w:sz w:val="32"/>
          <w:szCs w:val="32"/>
        </w:rPr>
        <w:t xml:space="preserve"> как от своего имени, так и от имени Совета Ассоциации профсоюзов работников непроизводственной сферы РФ принимал активное участие в деятельности рабочих групп Российской трехсторонней комиссии по регулированию социально-трудовых отношений.</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В результате совместной работы Профсоюза и Совета Ассоциации была отвергнута концепция обновления Трудового кодекса РФ, предложенная общероссийскими объединениями работодателей, которая могла бы значительно ухудшить положение работников.</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Кроме того, благодаря активному участию Профсоюза и Совета Ассоциации был снят с обсуждения правительственной стороной РТК законопроект, предлагающий исключить из Трудового кодекса РФ статью 34 «Иные представители работодателей», которая является правовой основой для соответствующих органов государственной власти при представлении интересов работодателя в социальном партнерстве.</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 xml:space="preserve">Профсоюз продолжал осуществлять взаимодействие с различными государственными органами - с </w:t>
      </w:r>
      <w:proofErr w:type="spellStart"/>
      <w:r w:rsidRPr="004360AA">
        <w:rPr>
          <w:rFonts w:ascii="Times New Roman" w:eastAsia="Times New Roman" w:hAnsi="Times New Roman" w:cs="Times New Roman"/>
          <w:color w:val="211E1E"/>
          <w:sz w:val="32"/>
          <w:szCs w:val="32"/>
        </w:rPr>
        <w:t>Рострудом</w:t>
      </w:r>
      <w:proofErr w:type="spellEnd"/>
      <w:r w:rsidRPr="004360AA">
        <w:rPr>
          <w:rFonts w:ascii="Times New Roman" w:eastAsia="Times New Roman" w:hAnsi="Times New Roman" w:cs="Times New Roman"/>
          <w:color w:val="211E1E"/>
          <w:sz w:val="32"/>
          <w:szCs w:val="32"/>
        </w:rPr>
        <w:t xml:space="preserve">, </w:t>
      </w:r>
      <w:proofErr w:type="spellStart"/>
      <w:r w:rsidRPr="004360AA">
        <w:rPr>
          <w:rFonts w:ascii="Times New Roman" w:eastAsia="Times New Roman" w:hAnsi="Times New Roman" w:cs="Times New Roman"/>
          <w:color w:val="211E1E"/>
          <w:sz w:val="32"/>
          <w:szCs w:val="32"/>
        </w:rPr>
        <w:t>Рособрнадзором</w:t>
      </w:r>
      <w:proofErr w:type="spellEnd"/>
      <w:r w:rsidRPr="004360AA">
        <w:rPr>
          <w:rFonts w:ascii="Times New Roman" w:eastAsia="Times New Roman" w:hAnsi="Times New Roman" w:cs="Times New Roman"/>
          <w:color w:val="211E1E"/>
          <w:sz w:val="32"/>
          <w:szCs w:val="32"/>
        </w:rPr>
        <w:t xml:space="preserve">, </w:t>
      </w:r>
      <w:proofErr w:type="spellStart"/>
      <w:r w:rsidRPr="004360AA">
        <w:rPr>
          <w:rFonts w:ascii="Times New Roman" w:eastAsia="Times New Roman" w:hAnsi="Times New Roman" w:cs="Times New Roman"/>
          <w:color w:val="211E1E"/>
          <w:sz w:val="32"/>
          <w:szCs w:val="32"/>
        </w:rPr>
        <w:t>Минобрнауки</w:t>
      </w:r>
      <w:proofErr w:type="spellEnd"/>
      <w:r w:rsidRPr="004360AA">
        <w:rPr>
          <w:rFonts w:ascii="Times New Roman" w:eastAsia="Times New Roman" w:hAnsi="Times New Roman" w:cs="Times New Roman"/>
          <w:color w:val="211E1E"/>
          <w:sz w:val="32"/>
          <w:szCs w:val="32"/>
        </w:rPr>
        <w:t xml:space="preserve"> России, Комитетом по образованию Государственной Думы Федерального Собрания РФ, Центральной избирательной комиссией.</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Территориальные организации Профсоюза активно взаимодействовали на основании соглашений, заключенных на региональном уровне.</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Активно осуществлялось взаимодействие территориальных организаций Профсоюза с органами прокуратуры.</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Судебная форма защиты социально-трудовых прав работников образования по-прежнему остается наиболее эффективным способом правовой защиты членов Профсоюза.</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 xml:space="preserve">Экономическая эффективность правозащитной работы выступает в качестве одного из наиболее ощутимых и показательных критериев ее результативности, оказывающим большое </w:t>
      </w:r>
      <w:proofErr w:type="gramStart"/>
      <w:r w:rsidRPr="004360AA">
        <w:rPr>
          <w:rFonts w:ascii="Times New Roman" w:eastAsia="Times New Roman" w:hAnsi="Times New Roman" w:cs="Times New Roman"/>
          <w:color w:val="211E1E"/>
          <w:sz w:val="32"/>
          <w:szCs w:val="32"/>
        </w:rPr>
        <w:t>влияние</w:t>
      </w:r>
      <w:proofErr w:type="gramEnd"/>
      <w:r w:rsidRPr="004360AA">
        <w:rPr>
          <w:rFonts w:ascii="Times New Roman" w:eastAsia="Times New Roman" w:hAnsi="Times New Roman" w:cs="Times New Roman"/>
          <w:color w:val="211E1E"/>
          <w:sz w:val="32"/>
          <w:szCs w:val="32"/>
        </w:rPr>
        <w:t xml:space="preserve"> в том числе и на мотивацию профсоюзного членства.</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lastRenderedPageBreak/>
        <w:t>По инициативе Общероссийского Профсоюза образования в Единые рекомендации Российской трехсторонней комиссии по регулированию социально-трудовых отношений введен раздел, определяющий отраслевые особенности систем оплаты труда педагогических работников, закрепляющий основные принципы исчисления заработной платы. </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Впервые Едиными рекомендациями даны конкретные рекомендации по совершенствованию системы оплаты труда педагогических и иных работников в части структуры их заработной платы.</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Вопрос оплаты труда работников образования является одним из стратегических направлений деятельности Профсоюза.</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proofErr w:type="gramStart"/>
      <w:r w:rsidRPr="004360AA">
        <w:rPr>
          <w:rFonts w:ascii="Times New Roman" w:eastAsia="Times New Roman" w:hAnsi="Times New Roman" w:cs="Times New Roman"/>
          <w:color w:val="211E1E"/>
          <w:sz w:val="32"/>
          <w:szCs w:val="32"/>
        </w:rPr>
        <w:t>Указы Президента РФ от 7 мая 2012 года № 597 «О мероприятиях по реализации государственной социальной политики» и № 599 «О мерах по реализации государственной политики в области образования и науки», от 1 июня 2012 года № 761 «О национальной стратегии действий в интересах детей на 2012-2017 годы», от 28 декабря 2012 года № 1688 «О некоторых мерах по реализации государственной политики в сфере</w:t>
      </w:r>
      <w:proofErr w:type="gramEnd"/>
      <w:r w:rsidRPr="004360AA">
        <w:rPr>
          <w:rFonts w:ascii="Times New Roman" w:eastAsia="Times New Roman" w:hAnsi="Times New Roman" w:cs="Times New Roman"/>
          <w:color w:val="211E1E"/>
          <w:sz w:val="32"/>
          <w:szCs w:val="32"/>
        </w:rPr>
        <w:t xml:space="preserve"> защиты детей-сирот и детей, оставшихся без попечения родителей», Программа поэтапного совершенствования системы оплаты труда в государственных (муниципальных) учреждениях на 2012-2018 годы, проект модернизации региональных систем дошкольного образования и др.</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 xml:space="preserve">Одним из важных направлений этих социальных проектов и программ стало повышение уровня оплаты труда работников образования, определение целевых </w:t>
      </w:r>
      <w:proofErr w:type="gramStart"/>
      <w:r w:rsidRPr="004360AA">
        <w:rPr>
          <w:rFonts w:ascii="Times New Roman" w:eastAsia="Times New Roman" w:hAnsi="Times New Roman" w:cs="Times New Roman"/>
          <w:color w:val="211E1E"/>
          <w:sz w:val="32"/>
          <w:szCs w:val="32"/>
        </w:rPr>
        <w:t>ориентиров повышения средней зарплаты отдельных категорий работников</w:t>
      </w:r>
      <w:proofErr w:type="gramEnd"/>
      <w:r w:rsidRPr="004360AA">
        <w:rPr>
          <w:rFonts w:ascii="Times New Roman" w:eastAsia="Times New Roman" w:hAnsi="Times New Roman" w:cs="Times New Roman"/>
          <w:color w:val="211E1E"/>
          <w:sz w:val="32"/>
          <w:szCs w:val="32"/>
        </w:rPr>
        <w:t xml:space="preserve"> образования, науки, всей социальной сферы.</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proofErr w:type="gramStart"/>
      <w:r w:rsidRPr="004360AA">
        <w:rPr>
          <w:rFonts w:ascii="Times New Roman" w:eastAsia="Times New Roman" w:hAnsi="Times New Roman" w:cs="Times New Roman"/>
          <w:color w:val="211E1E"/>
          <w:sz w:val="32"/>
          <w:szCs w:val="32"/>
        </w:rPr>
        <w:t>Данные Росстата свидетельствуют, что средняя номинальная заработная плата в сфере образования по полному кругу организаций в целом за последние 5 лет увеличилась в 1,9 раза – с 13,3 тыс. рублей по итогам 2009 года до 25,9 тыс. рублей по итогам 2014 года.</w:t>
      </w:r>
      <w:proofErr w:type="gramEnd"/>
      <w:r w:rsidRPr="004360AA">
        <w:rPr>
          <w:rFonts w:ascii="Times New Roman" w:eastAsia="Times New Roman" w:hAnsi="Times New Roman" w:cs="Times New Roman"/>
          <w:color w:val="211E1E"/>
          <w:sz w:val="32"/>
          <w:szCs w:val="32"/>
        </w:rPr>
        <w:t xml:space="preserve"> Реальная же заработная плата в сфере образования, с учетом роста потребительских цен на товары и услуги за 5 лет на 45,8%, увеличилась в 1,3 раза.</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Средняя номинальная зарплата работников в целом по экономике страны увеличилась в 1,7 раза – с 18,8 тыс. рублей по итогам 2009 года до 32,6 тыс. рублей по итогам 2014 года, реальная – в 1,2 раза.</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lastRenderedPageBreak/>
        <w:t>В результате изменения этих двух показателей разрыв между уровнем оплаты труда всех категорий работающих в сфере образования и уровнем заработной платы в среднем по экономике страны сократился за отчетный период на 8,6 процентных пунктов, а соотношение в оплате улучшилось с 70,7% до 79,3%.</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Средняя заработная плата учителей выросла с 13,6 тыс. рублей в 2010 году до 21,1 тыс. рублей в 1 квартале 2012 года, при средней заработной плате по экономике за 2011 год – 23,7 тыс. рублей.</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 xml:space="preserve">Профсоюз осуществлял постоянный мониторинг изменений, происходящих в оплате труда учителей, анализ нормативных правовых актов субъектов РФ, принимал активное участие в рассмотрении проектов комплексов мер по модернизации региональных систем общего образования (МРСО) и итогов их реализации в составе Совета при </w:t>
      </w:r>
      <w:proofErr w:type="spellStart"/>
      <w:r w:rsidRPr="004360AA">
        <w:rPr>
          <w:rFonts w:ascii="Times New Roman" w:eastAsia="Times New Roman" w:hAnsi="Times New Roman" w:cs="Times New Roman"/>
          <w:color w:val="211E1E"/>
          <w:sz w:val="32"/>
          <w:szCs w:val="32"/>
        </w:rPr>
        <w:t>Минобрнауки</w:t>
      </w:r>
      <w:proofErr w:type="spellEnd"/>
      <w:r w:rsidRPr="004360AA">
        <w:rPr>
          <w:rFonts w:ascii="Times New Roman" w:eastAsia="Times New Roman" w:hAnsi="Times New Roman" w:cs="Times New Roman"/>
          <w:color w:val="211E1E"/>
          <w:sz w:val="32"/>
          <w:szCs w:val="32"/>
        </w:rPr>
        <w:t xml:space="preserve"> России.</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В результате проведенных переговоров региональных организаций Профсоюза с представителями властных структур в ряде субъектов РФ было проведено повышение заработной платы и других категорий педагогических работников, в некоторых из них – в размере, превышающем уровень инфляции.</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 xml:space="preserve">В Указах Президента России от 7 мая и других Указах от 2012 года были сформулированы основные стратегические приоритеты развития страны на среднесрочную перспективу, одним из которых стала система мер по поэтапному повышению </w:t>
      </w:r>
      <w:proofErr w:type="gramStart"/>
      <w:r w:rsidRPr="004360AA">
        <w:rPr>
          <w:rFonts w:ascii="Times New Roman" w:eastAsia="Times New Roman" w:hAnsi="Times New Roman" w:cs="Times New Roman"/>
          <w:color w:val="211E1E"/>
          <w:sz w:val="32"/>
          <w:szCs w:val="32"/>
        </w:rPr>
        <w:t>оплаты труда педагогических работников всех типов образовательных организаций</w:t>
      </w:r>
      <w:proofErr w:type="gramEnd"/>
      <w:r w:rsidRPr="004360AA">
        <w:rPr>
          <w:rFonts w:ascii="Times New Roman" w:eastAsia="Times New Roman" w:hAnsi="Times New Roman" w:cs="Times New Roman"/>
          <w:color w:val="211E1E"/>
          <w:sz w:val="32"/>
          <w:szCs w:val="32"/>
        </w:rPr>
        <w:t>.</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 xml:space="preserve">В значительной степени содержащиеся в Указах Президента России решения были </w:t>
      </w:r>
      <w:proofErr w:type="gramStart"/>
      <w:r w:rsidRPr="004360AA">
        <w:rPr>
          <w:rFonts w:ascii="Times New Roman" w:eastAsia="Times New Roman" w:hAnsi="Times New Roman" w:cs="Times New Roman"/>
          <w:color w:val="211E1E"/>
          <w:sz w:val="32"/>
          <w:szCs w:val="32"/>
        </w:rPr>
        <w:t>инициированы</w:t>
      </w:r>
      <w:proofErr w:type="gramEnd"/>
      <w:r w:rsidRPr="004360AA">
        <w:rPr>
          <w:rFonts w:ascii="Times New Roman" w:eastAsia="Times New Roman" w:hAnsi="Times New Roman" w:cs="Times New Roman"/>
          <w:color w:val="211E1E"/>
          <w:sz w:val="32"/>
          <w:szCs w:val="32"/>
        </w:rPr>
        <w:t xml:space="preserve"> в том числе и многочисленными обращениями в адрес федеральной власти Профсоюза, Совета Ассоциации профсоюзов работников непроизводственной сферы РФ, а также предложениями, обсуждавшимися в рамках участия ФНПР в Общероссийском народном фронте.</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proofErr w:type="gramStart"/>
      <w:r w:rsidRPr="004360AA">
        <w:rPr>
          <w:rFonts w:ascii="Times New Roman" w:eastAsia="Times New Roman" w:hAnsi="Times New Roman" w:cs="Times New Roman"/>
          <w:color w:val="211E1E"/>
          <w:sz w:val="32"/>
          <w:szCs w:val="32"/>
        </w:rPr>
        <w:t xml:space="preserve">Профсоюз принимал активное участие в формировании нормативной правовой базы по вопросам оплаты труда: совместно с Советом Ассоциации направлял предложения и замечания к Программе поэтапного совершенствования системы оплаты труда в государственных (муниципальных) учреждениях на 2012-2018 годы, определившей целевые ориентиры поэтапного повышения средней </w:t>
      </w:r>
      <w:r w:rsidRPr="004360AA">
        <w:rPr>
          <w:rFonts w:ascii="Times New Roman" w:eastAsia="Times New Roman" w:hAnsi="Times New Roman" w:cs="Times New Roman"/>
          <w:color w:val="211E1E"/>
          <w:sz w:val="32"/>
          <w:szCs w:val="32"/>
        </w:rPr>
        <w:lastRenderedPageBreak/>
        <w:t>заработной платы отдельных категорий работников социальной сферы и науки по отношению к средней зарплате по экономике региона до 2018</w:t>
      </w:r>
      <w:proofErr w:type="gramEnd"/>
      <w:r w:rsidRPr="004360AA">
        <w:rPr>
          <w:rFonts w:ascii="Times New Roman" w:eastAsia="Times New Roman" w:hAnsi="Times New Roman" w:cs="Times New Roman"/>
          <w:color w:val="211E1E"/>
          <w:sz w:val="32"/>
          <w:szCs w:val="32"/>
        </w:rPr>
        <w:t xml:space="preserve"> года.</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proofErr w:type="gramStart"/>
      <w:r w:rsidRPr="004360AA">
        <w:rPr>
          <w:rFonts w:ascii="Times New Roman" w:eastAsia="Times New Roman" w:hAnsi="Times New Roman" w:cs="Times New Roman"/>
          <w:color w:val="211E1E"/>
          <w:sz w:val="32"/>
          <w:szCs w:val="32"/>
        </w:rPr>
        <w:t>Профсоюз совместно с Советом Ассоциации добился включения в вышеназванную программу и план по ее реализации обязательства федеральных органов исполнительной власти разработать в 2015 году предложения Правительству РФ по установлению и утверждению базовых окладов (базовых должностных окладов), базовых ставок заработной платы по профессиональным квалификационным группам должностей работников в государственных и муниципальных учреждениях как минимальных государственных гарантий по оплате труда, устанавливаемых на</w:t>
      </w:r>
      <w:proofErr w:type="gramEnd"/>
      <w:r w:rsidRPr="004360AA">
        <w:rPr>
          <w:rFonts w:ascii="Times New Roman" w:eastAsia="Times New Roman" w:hAnsi="Times New Roman" w:cs="Times New Roman"/>
          <w:color w:val="211E1E"/>
          <w:sz w:val="32"/>
          <w:szCs w:val="32"/>
        </w:rPr>
        <w:t xml:space="preserve"> федеральном </w:t>
      </w:r>
      <w:proofErr w:type="gramStart"/>
      <w:r w:rsidRPr="004360AA">
        <w:rPr>
          <w:rFonts w:ascii="Times New Roman" w:eastAsia="Times New Roman" w:hAnsi="Times New Roman" w:cs="Times New Roman"/>
          <w:color w:val="211E1E"/>
          <w:sz w:val="32"/>
          <w:szCs w:val="32"/>
        </w:rPr>
        <w:t>уровне</w:t>
      </w:r>
      <w:proofErr w:type="gramEnd"/>
      <w:r w:rsidRPr="004360AA">
        <w:rPr>
          <w:rFonts w:ascii="Times New Roman" w:eastAsia="Times New Roman" w:hAnsi="Times New Roman" w:cs="Times New Roman"/>
          <w:color w:val="211E1E"/>
          <w:sz w:val="32"/>
          <w:szCs w:val="32"/>
        </w:rPr>
        <w:t>.</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 xml:space="preserve">Профсоюзом, его организациями был организован общественный </w:t>
      </w:r>
      <w:proofErr w:type="gramStart"/>
      <w:r w:rsidRPr="004360AA">
        <w:rPr>
          <w:rFonts w:ascii="Times New Roman" w:eastAsia="Times New Roman" w:hAnsi="Times New Roman" w:cs="Times New Roman"/>
          <w:color w:val="211E1E"/>
          <w:sz w:val="32"/>
          <w:szCs w:val="32"/>
        </w:rPr>
        <w:t>контроль за</w:t>
      </w:r>
      <w:proofErr w:type="gramEnd"/>
      <w:r w:rsidRPr="004360AA">
        <w:rPr>
          <w:rFonts w:ascii="Times New Roman" w:eastAsia="Times New Roman" w:hAnsi="Times New Roman" w:cs="Times New Roman"/>
          <w:color w:val="211E1E"/>
          <w:sz w:val="32"/>
          <w:szCs w:val="32"/>
        </w:rPr>
        <w:t xml:space="preserve"> условиями и порядком реализации Указов Президента РФ в части повышения заработной платы педагогических работников образовательных организаций всех типов.</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proofErr w:type="gramStart"/>
      <w:r w:rsidRPr="004360AA">
        <w:rPr>
          <w:rFonts w:ascii="Times New Roman" w:eastAsia="Times New Roman" w:hAnsi="Times New Roman" w:cs="Times New Roman"/>
          <w:color w:val="211E1E"/>
          <w:sz w:val="32"/>
          <w:szCs w:val="32"/>
        </w:rPr>
        <w:t>За прошедшие 5 лет индексация заработной платы в бюджетной сфере проводилась 4 раза.</w:t>
      </w:r>
      <w:proofErr w:type="gramEnd"/>
      <w:r w:rsidRPr="004360AA">
        <w:rPr>
          <w:rFonts w:ascii="Times New Roman" w:eastAsia="Times New Roman" w:hAnsi="Times New Roman" w:cs="Times New Roman"/>
          <w:color w:val="211E1E"/>
          <w:sz w:val="32"/>
          <w:szCs w:val="32"/>
        </w:rPr>
        <w:t xml:space="preserve"> Во многом это – результат активных переговоров и коллективных действий Профсоюза во взаимодействии с Советом Ассоциации и при поддержке ФНПР.</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Действия Профсоюза в рамках Совета Ассоциации при поддержке ФНПР пока обеспечивают сохранение права педагогических работников на досрочную трудовую пенсию.</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22 декабря 2014 года подписано новое Отраслевое соглашение по организациям, находящимся в ведении Министерства образования и науки РФ, на 2015-2017 годы.</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 xml:space="preserve">Защита прав членов Профсоюза на здоровые и безопасные условия труда осуществляется благодаря действующей в Профсоюзе эффективной системе управления общественным </w:t>
      </w:r>
      <w:proofErr w:type="gramStart"/>
      <w:r w:rsidRPr="004360AA">
        <w:rPr>
          <w:rFonts w:ascii="Times New Roman" w:eastAsia="Times New Roman" w:hAnsi="Times New Roman" w:cs="Times New Roman"/>
          <w:color w:val="211E1E"/>
          <w:sz w:val="32"/>
          <w:szCs w:val="32"/>
        </w:rPr>
        <w:t>контролем за</w:t>
      </w:r>
      <w:proofErr w:type="gramEnd"/>
      <w:r w:rsidRPr="004360AA">
        <w:rPr>
          <w:rFonts w:ascii="Times New Roman" w:eastAsia="Times New Roman" w:hAnsi="Times New Roman" w:cs="Times New Roman"/>
          <w:color w:val="211E1E"/>
          <w:sz w:val="32"/>
          <w:szCs w:val="32"/>
        </w:rPr>
        <w:t xml:space="preserve"> состоянием охраны труда в образовательных организациях. Совершенствуется деятельность технической, внештатной технической инспекции труда, уполномоченных по охране труда Профсоюза. Улучшается взаимодействие с органами управления образованием, органами государственного надзора по осуществлению </w:t>
      </w:r>
      <w:proofErr w:type="gramStart"/>
      <w:r w:rsidRPr="004360AA">
        <w:rPr>
          <w:rFonts w:ascii="Times New Roman" w:eastAsia="Times New Roman" w:hAnsi="Times New Roman" w:cs="Times New Roman"/>
          <w:color w:val="211E1E"/>
          <w:sz w:val="32"/>
          <w:szCs w:val="32"/>
        </w:rPr>
        <w:t>контроля за</w:t>
      </w:r>
      <w:proofErr w:type="gramEnd"/>
      <w:r w:rsidRPr="004360AA">
        <w:rPr>
          <w:rFonts w:ascii="Times New Roman" w:eastAsia="Times New Roman" w:hAnsi="Times New Roman" w:cs="Times New Roman"/>
          <w:color w:val="211E1E"/>
          <w:sz w:val="32"/>
          <w:szCs w:val="32"/>
        </w:rPr>
        <w:t xml:space="preserve"> состоянием охраны труда в образовательных организациях. Ежегодно увеличивается финансирование мероприятий по охране труда, </w:t>
      </w:r>
      <w:r w:rsidRPr="004360AA">
        <w:rPr>
          <w:rFonts w:ascii="Times New Roman" w:eastAsia="Times New Roman" w:hAnsi="Times New Roman" w:cs="Times New Roman"/>
          <w:color w:val="211E1E"/>
          <w:sz w:val="32"/>
          <w:szCs w:val="32"/>
        </w:rPr>
        <w:lastRenderedPageBreak/>
        <w:t>улучшаются условия труда на рабочих местах, снижается производственный травматизм.</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Общероссийский Профсоюз образования в своей деятельности использует инновационные формы работы, так, например, сформирован официальный портал Профсоюза </w:t>
      </w:r>
      <w:hyperlink r:id="rId5" w:history="1">
        <w:r w:rsidRPr="004360AA">
          <w:rPr>
            <w:rFonts w:ascii="Times New Roman" w:eastAsia="Times New Roman" w:hAnsi="Times New Roman" w:cs="Times New Roman"/>
            <w:color w:val="015392"/>
            <w:sz w:val="32"/>
            <w:szCs w:val="32"/>
            <w:u w:val="single"/>
          </w:rPr>
          <w:t>www.eseur.ru</w:t>
        </w:r>
      </w:hyperlink>
      <w:r w:rsidRPr="004360AA">
        <w:rPr>
          <w:rFonts w:ascii="Times New Roman" w:eastAsia="Times New Roman" w:hAnsi="Times New Roman" w:cs="Times New Roman"/>
          <w:color w:val="211E1E"/>
          <w:sz w:val="32"/>
          <w:szCs w:val="32"/>
        </w:rPr>
        <w:t>, на котором можно найти актуальную информацию о деятельности Профсоюза.</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Так же, одним из основных элементов единого информационного пространства Профсоюза является газета «Мой Профсоюз», которая</w:t>
      </w:r>
      <w:r w:rsidRPr="004360AA">
        <w:rPr>
          <w:rFonts w:ascii="Times New Roman" w:eastAsia="Times New Roman" w:hAnsi="Times New Roman" w:cs="Times New Roman"/>
          <w:i/>
          <w:iCs/>
          <w:color w:val="211E1E"/>
          <w:sz w:val="32"/>
          <w:szCs w:val="32"/>
        </w:rPr>
        <w:t> </w:t>
      </w:r>
      <w:r w:rsidRPr="004360AA">
        <w:rPr>
          <w:rFonts w:ascii="Times New Roman" w:eastAsia="Times New Roman" w:hAnsi="Times New Roman" w:cs="Times New Roman"/>
          <w:color w:val="211E1E"/>
          <w:sz w:val="32"/>
          <w:szCs w:val="32"/>
        </w:rPr>
        <w:t>выходит с 2000 года.</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С 2010 года по инициативе Профсоюза проводится Всероссийский профессиональный конкурс педагогов дошкольного образования, создан Всероссийский клуб «Воспитатель года».</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 xml:space="preserve">Наряду с этим Профсоюз традиционно участвует во всех масштабных всероссийских мероприятиях в образовании, выступая в качестве соучредителя, </w:t>
      </w:r>
      <w:proofErr w:type="spellStart"/>
      <w:r w:rsidRPr="004360AA">
        <w:rPr>
          <w:rFonts w:ascii="Times New Roman" w:eastAsia="Times New Roman" w:hAnsi="Times New Roman" w:cs="Times New Roman"/>
          <w:color w:val="211E1E"/>
          <w:sz w:val="32"/>
          <w:szCs w:val="32"/>
        </w:rPr>
        <w:t>соорганизатора</w:t>
      </w:r>
      <w:proofErr w:type="spellEnd"/>
      <w:r w:rsidRPr="004360AA">
        <w:rPr>
          <w:rFonts w:ascii="Times New Roman" w:eastAsia="Times New Roman" w:hAnsi="Times New Roman" w:cs="Times New Roman"/>
          <w:color w:val="211E1E"/>
          <w:sz w:val="32"/>
          <w:szCs w:val="32"/>
        </w:rPr>
        <w:t xml:space="preserve"> или эксперта.</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VII Съезд Профсоюза считает, что для повышения эффективности деятельности организаций Профсоюза по защите трудовых прав, социально-экономических и профессиональных интересов членов Профсоюза требуется осуществление дальнейших мер по организационному и кадровому укреплению Профсоюза, его первичных и территориальных профсоюзных организаций.</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b/>
          <w:bCs/>
          <w:color w:val="211E1E"/>
          <w:sz w:val="32"/>
          <w:szCs w:val="32"/>
        </w:rPr>
        <w:t> VII Съезд Профессионального союза работников народного образования и науки Российской Федерации</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proofErr w:type="gramStart"/>
      <w:r w:rsidRPr="004360AA">
        <w:rPr>
          <w:rFonts w:ascii="Times New Roman" w:eastAsia="Times New Roman" w:hAnsi="Times New Roman" w:cs="Times New Roman"/>
          <w:b/>
          <w:bCs/>
          <w:color w:val="211E1E"/>
          <w:sz w:val="32"/>
          <w:szCs w:val="32"/>
        </w:rPr>
        <w:t>П</w:t>
      </w:r>
      <w:proofErr w:type="gramEnd"/>
      <w:r w:rsidRPr="004360AA">
        <w:rPr>
          <w:rFonts w:ascii="Times New Roman" w:eastAsia="Times New Roman" w:hAnsi="Times New Roman" w:cs="Times New Roman"/>
          <w:b/>
          <w:bCs/>
          <w:color w:val="211E1E"/>
          <w:sz w:val="32"/>
          <w:szCs w:val="32"/>
        </w:rPr>
        <w:t xml:space="preserve"> О С Т А Н О В Л Я Е Т:</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1. Признать работу Центрального Совета Профсоюза за отчетный период удовлетворительной.</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2. </w:t>
      </w:r>
      <w:r w:rsidRPr="004360AA">
        <w:rPr>
          <w:rFonts w:ascii="Times New Roman" w:eastAsia="Times New Roman" w:hAnsi="Times New Roman" w:cs="Times New Roman"/>
          <w:b/>
          <w:bCs/>
          <w:color w:val="211E1E"/>
          <w:sz w:val="32"/>
          <w:szCs w:val="32"/>
        </w:rPr>
        <w:t>Считать главной задачей Профсоюза в условиях нестабильной макроэкономической ситуации в стране, действия ряда негативных геополитических и внешнеэкономических факторов:</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proofErr w:type="gramStart"/>
      <w:r w:rsidRPr="004360AA">
        <w:rPr>
          <w:rFonts w:ascii="Times New Roman" w:eastAsia="Times New Roman" w:hAnsi="Times New Roman" w:cs="Times New Roman"/>
          <w:color w:val="211E1E"/>
          <w:sz w:val="32"/>
          <w:szCs w:val="32"/>
        </w:rPr>
        <w:t xml:space="preserve">– добиваться принятия властью всех уровней реальных мер по направлению в приоритетном порядке доходов бюджетов всех уровней, а также, в случае необходимости, части средств Резервного Фонда на финансирование расходов, связанных с выполнением социальных </w:t>
      </w:r>
      <w:r w:rsidRPr="004360AA">
        <w:rPr>
          <w:rFonts w:ascii="Times New Roman" w:eastAsia="Times New Roman" w:hAnsi="Times New Roman" w:cs="Times New Roman"/>
          <w:color w:val="211E1E"/>
          <w:sz w:val="32"/>
          <w:szCs w:val="32"/>
        </w:rPr>
        <w:lastRenderedPageBreak/>
        <w:t>обязательств в отношении работников образования и обучающихся, и объявленной Президентом России приоритетной задачи увеличения инвестиций в человеческий капитал как основы развития инновационной экономики России;</w:t>
      </w:r>
      <w:proofErr w:type="gramEnd"/>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 повышать эффективность работы по представительству и защите трудовых прав, профессиональных и социально-экономических интересов членов Профсоюза в целях:</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 обеспечения роста реальной заработной платы педагогических работников образовательных организаций на основе достижения целевых показателей, установленных в соответствии с Указами Президента России от 2012 года;</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 проведения ежегодной индексации заработной платы работников образования и индексации нормативов для формирования стипендиальных фондов образовательных организаций в соответствии с ростом потребительских цен на товары и услуги;</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 сохранения или создания новых рабочих мест, обеспечения эффективной занятости в сфере образования;</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 не допускать задолженности по заработной плате работникам образования и выплате стипендий обучающимся, чрезмерной интенсификации труда работающих и искусственного занижения целевых показателей, используемых в качестве ориентиров при повышении заработной платы педагогических работников, снижения уровня социальных гарантий работников образования и обучающихся.</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 </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3. </w:t>
      </w:r>
      <w:r w:rsidRPr="004360AA">
        <w:rPr>
          <w:rFonts w:ascii="Times New Roman" w:eastAsia="Times New Roman" w:hAnsi="Times New Roman" w:cs="Times New Roman"/>
          <w:b/>
          <w:bCs/>
          <w:color w:val="211E1E"/>
          <w:sz w:val="32"/>
          <w:szCs w:val="32"/>
        </w:rPr>
        <w:t>В рамках выполнения уставных задач Общероссийскому Профсоюзу образования необходимо добиваться:</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3.1. повышения социального и профессионального статуса педагогических работников, уровня социальных и трудовых гарантий работников, привлечения в сферу образования молодых специалистов;</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3.2. совершенствования системы оплаты труда педагогических и иных работников образования, предусматривая при этом установление доли условно постоянной части заработной платы в виде окладов (должностных окладов) и ставок заработной платы на уровне не менее 60 процентов в структуре их заработной платы (без учета районных коэффициентов и процентных северных надбавок);</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proofErr w:type="gramStart"/>
      <w:r w:rsidRPr="004360AA">
        <w:rPr>
          <w:rFonts w:ascii="Times New Roman" w:eastAsia="Times New Roman" w:hAnsi="Times New Roman" w:cs="Times New Roman"/>
          <w:color w:val="211E1E"/>
          <w:sz w:val="32"/>
          <w:szCs w:val="32"/>
        </w:rPr>
        <w:lastRenderedPageBreak/>
        <w:t>3.3. ускорения утверждения Правительством РФ единых размеров базовых окладов (базовых должностных окладов), базовых ставок заработной платы по профессиональным квалификационным группам должностей работников образования в целях обеспечения государственных гарантий по оплате труда, определяемых на федеральном уровне, установления достойного уровня оплаты труда педагогическим и другим работникам образования за выполнение ими должностных обязанностей, а также предотвращения неоправданной межрегиональной дифференциации в оплате труда, обусловленной</w:t>
      </w:r>
      <w:proofErr w:type="gramEnd"/>
      <w:r w:rsidRPr="004360AA">
        <w:rPr>
          <w:rFonts w:ascii="Times New Roman" w:eastAsia="Times New Roman" w:hAnsi="Times New Roman" w:cs="Times New Roman"/>
          <w:color w:val="211E1E"/>
          <w:sz w:val="32"/>
          <w:szCs w:val="32"/>
        </w:rPr>
        <w:t xml:space="preserve"> резкими различиями между субъектами РФ в уровне бюджетной обеспеченности;</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3.4. внесения изменений в Трудовой кодекс РФ в части определения и конкретизации состава минимального размера оплаты труда, установления минимального размера оплаты труда на уровне не ниже прожиточного минимума трудоспособного населения в ближайшей перспективе;</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3.5. ежегодной индексации заработной платы работников образования и стипендиальных фондов образовательных организаций в размере не ниже реального уровня инфляции;</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proofErr w:type="gramStart"/>
      <w:r w:rsidRPr="004360AA">
        <w:rPr>
          <w:rFonts w:ascii="Times New Roman" w:eastAsia="Times New Roman" w:hAnsi="Times New Roman" w:cs="Times New Roman"/>
          <w:color w:val="211E1E"/>
          <w:sz w:val="32"/>
          <w:szCs w:val="32"/>
        </w:rPr>
        <w:t>3.6. совершенствования работы по финансированию деятельности образовательных организаций в целях защиты прав работников образования, повышения эффективности и качества предоставления образовательных услуг, практической реализации норм действующего законодательства, включая Федеральный закон № 83-ФЗ, создания с этой целью необходимой нормативной правовой и научно-методической базы на федеральном уровне, обеспечения проведения мониторинга этой деятельности в субъектах Российской Федерации.</w:t>
      </w:r>
      <w:proofErr w:type="gramEnd"/>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 </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4. </w:t>
      </w:r>
      <w:r w:rsidRPr="004360AA">
        <w:rPr>
          <w:rFonts w:ascii="Times New Roman" w:eastAsia="Times New Roman" w:hAnsi="Times New Roman" w:cs="Times New Roman"/>
          <w:b/>
          <w:bCs/>
          <w:color w:val="211E1E"/>
          <w:sz w:val="32"/>
          <w:szCs w:val="32"/>
        </w:rPr>
        <w:t>Центральному Совету Профсоюза, Исполнительному комитету Профсоюза, территориальным и первичным профсоюзным организациям обеспечить:</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4.1. </w:t>
      </w:r>
      <w:r w:rsidRPr="004360AA">
        <w:rPr>
          <w:rFonts w:ascii="Times New Roman" w:eastAsia="Times New Roman" w:hAnsi="Times New Roman" w:cs="Times New Roman"/>
          <w:b/>
          <w:bCs/>
          <w:color w:val="211E1E"/>
          <w:sz w:val="32"/>
          <w:szCs w:val="32"/>
        </w:rPr>
        <w:t xml:space="preserve">практическую реализацию </w:t>
      </w:r>
      <w:proofErr w:type="gramStart"/>
      <w:r w:rsidRPr="004360AA">
        <w:rPr>
          <w:rFonts w:ascii="Times New Roman" w:eastAsia="Times New Roman" w:hAnsi="Times New Roman" w:cs="Times New Roman"/>
          <w:b/>
          <w:bCs/>
          <w:color w:val="211E1E"/>
          <w:sz w:val="32"/>
          <w:szCs w:val="32"/>
        </w:rPr>
        <w:t>Программы развития деятельности Профсоюза работников народного образования</w:t>
      </w:r>
      <w:proofErr w:type="gramEnd"/>
      <w:r w:rsidRPr="004360AA">
        <w:rPr>
          <w:rFonts w:ascii="Times New Roman" w:eastAsia="Times New Roman" w:hAnsi="Times New Roman" w:cs="Times New Roman"/>
          <w:b/>
          <w:bCs/>
          <w:color w:val="211E1E"/>
          <w:sz w:val="32"/>
          <w:szCs w:val="32"/>
        </w:rPr>
        <w:t xml:space="preserve"> и науки Российской Федерации на 2015-2020 годы, одобренной Съездом в основном, в том числе, в части:</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lastRenderedPageBreak/>
        <w:t>• сохранения права на досрочное назначение педагогическим работникам трудовой пенсии в связи с педагогической деятельностью;</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 xml:space="preserve">• </w:t>
      </w:r>
      <w:proofErr w:type="spellStart"/>
      <w:r w:rsidRPr="004360AA">
        <w:rPr>
          <w:rFonts w:ascii="Times New Roman" w:eastAsia="Times New Roman" w:hAnsi="Times New Roman" w:cs="Times New Roman"/>
          <w:color w:val="211E1E"/>
          <w:sz w:val="32"/>
          <w:szCs w:val="32"/>
        </w:rPr>
        <w:t>неухудшения</w:t>
      </w:r>
      <w:proofErr w:type="spellEnd"/>
      <w:r w:rsidRPr="004360AA">
        <w:rPr>
          <w:rFonts w:ascii="Times New Roman" w:eastAsia="Times New Roman" w:hAnsi="Times New Roman" w:cs="Times New Roman"/>
          <w:color w:val="211E1E"/>
          <w:sz w:val="32"/>
          <w:szCs w:val="32"/>
        </w:rPr>
        <w:t xml:space="preserve"> условий предоставления мер социальной поддержки педагогическим работникам, работающим в сельской местности, рабочих поселках (поселках городского типа);</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 xml:space="preserve">• принятия дополнительных мер по увеличению численности членов Профсоюза, созданию новых профсоюзных организаций в образовательных организациях системы </w:t>
      </w:r>
      <w:proofErr w:type="spellStart"/>
      <w:r w:rsidRPr="004360AA">
        <w:rPr>
          <w:rFonts w:ascii="Times New Roman" w:eastAsia="Times New Roman" w:hAnsi="Times New Roman" w:cs="Times New Roman"/>
          <w:color w:val="211E1E"/>
          <w:sz w:val="32"/>
          <w:szCs w:val="32"/>
        </w:rPr>
        <w:t>Минобрнауки</w:t>
      </w:r>
      <w:proofErr w:type="spellEnd"/>
      <w:r w:rsidRPr="004360AA">
        <w:rPr>
          <w:rFonts w:ascii="Times New Roman" w:eastAsia="Times New Roman" w:hAnsi="Times New Roman" w:cs="Times New Roman"/>
          <w:color w:val="211E1E"/>
          <w:sz w:val="32"/>
          <w:szCs w:val="32"/>
        </w:rPr>
        <w:t xml:space="preserve"> России; усилению мотивации профсоюзного членства через индивидуализацию профсоюзной работы; разработке и реализации на всех уровнях </w:t>
      </w:r>
      <w:proofErr w:type="gramStart"/>
      <w:r w:rsidRPr="004360AA">
        <w:rPr>
          <w:rFonts w:ascii="Times New Roman" w:eastAsia="Times New Roman" w:hAnsi="Times New Roman" w:cs="Times New Roman"/>
          <w:color w:val="211E1E"/>
          <w:sz w:val="32"/>
          <w:szCs w:val="32"/>
        </w:rPr>
        <w:t>структуры Профсоюза Программ мотивации профсоюзного членства</w:t>
      </w:r>
      <w:proofErr w:type="gramEnd"/>
      <w:r w:rsidRPr="004360AA">
        <w:rPr>
          <w:rFonts w:ascii="Times New Roman" w:eastAsia="Times New Roman" w:hAnsi="Times New Roman" w:cs="Times New Roman"/>
          <w:color w:val="211E1E"/>
          <w:sz w:val="32"/>
          <w:szCs w:val="32"/>
        </w:rPr>
        <w:t>;</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 xml:space="preserve">• введения в Профсоюзе </w:t>
      </w:r>
      <w:proofErr w:type="gramStart"/>
      <w:r w:rsidRPr="004360AA">
        <w:rPr>
          <w:rFonts w:ascii="Times New Roman" w:eastAsia="Times New Roman" w:hAnsi="Times New Roman" w:cs="Times New Roman"/>
          <w:color w:val="211E1E"/>
          <w:sz w:val="32"/>
          <w:szCs w:val="32"/>
        </w:rPr>
        <w:t>системы регулярной оценки эффективности деятельности организаций Профсоюза</w:t>
      </w:r>
      <w:proofErr w:type="gramEnd"/>
      <w:r w:rsidRPr="004360AA">
        <w:rPr>
          <w:rFonts w:ascii="Times New Roman" w:eastAsia="Times New Roman" w:hAnsi="Times New Roman" w:cs="Times New Roman"/>
          <w:color w:val="211E1E"/>
          <w:sz w:val="32"/>
          <w:szCs w:val="32"/>
        </w:rPr>
        <w:t xml:space="preserve"> в форме </w:t>
      </w:r>
      <w:proofErr w:type="spellStart"/>
      <w:r w:rsidRPr="004360AA">
        <w:rPr>
          <w:rFonts w:ascii="Times New Roman" w:eastAsia="Times New Roman" w:hAnsi="Times New Roman" w:cs="Times New Roman"/>
          <w:color w:val="211E1E"/>
          <w:sz w:val="32"/>
          <w:szCs w:val="32"/>
        </w:rPr>
        <w:t>рейтингования</w:t>
      </w:r>
      <w:proofErr w:type="spellEnd"/>
      <w:r w:rsidRPr="004360AA">
        <w:rPr>
          <w:rFonts w:ascii="Times New Roman" w:eastAsia="Times New Roman" w:hAnsi="Times New Roman" w:cs="Times New Roman"/>
          <w:color w:val="211E1E"/>
          <w:sz w:val="32"/>
          <w:szCs w:val="32"/>
        </w:rPr>
        <w:t>, основанного на паспортизации организаций Профсоюза;</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 xml:space="preserve">• разработки и осуществления </w:t>
      </w:r>
      <w:proofErr w:type="spellStart"/>
      <w:r w:rsidRPr="004360AA">
        <w:rPr>
          <w:rFonts w:ascii="Times New Roman" w:eastAsia="Times New Roman" w:hAnsi="Times New Roman" w:cs="Times New Roman"/>
          <w:color w:val="211E1E"/>
          <w:sz w:val="32"/>
          <w:szCs w:val="32"/>
        </w:rPr>
        <w:t>Общепрофсоюзного</w:t>
      </w:r>
      <w:proofErr w:type="spellEnd"/>
      <w:r w:rsidRPr="004360AA">
        <w:rPr>
          <w:rFonts w:ascii="Times New Roman" w:eastAsia="Times New Roman" w:hAnsi="Times New Roman" w:cs="Times New Roman"/>
          <w:color w:val="211E1E"/>
          <w:sz w:val="32"/>
          <w:szCs w:val="32"/>
        </w:rPr>
        <w:t xml:space="preserve"> Проекта «Эффективная организация Профсоюза»;</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 укрепления института представительства Профсоюза в федеральных округах, создания условий для дальнейшего улучшения координации деятельности межрегиональных и региональных организаций Профсоюза в федеральных округах для реализации уставных целей и задач;</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 xml:space="preserve">• усиления работы с профсоюзными кадрами и активом, повышения эффективности формирования и использования профсоюзного кадрового резерва, вовлечения молодёжи в работу коллегиальных </w:t>
      </w:r>
      <w:proofErr w:type="gramStart"/>
      <w:r w:rsidRPr="004360AA">
        <w:rPr>
          <w:rFonts w:ascii="Times New Roman" w:eastAsia="Times New Roman" w:hAnsi="Times New Roman" w:cs="Times New Roman"/>
          <w:color w:val="211E1E"/>
          <w:sz w:val="32"/>
          <w:szCs w:val="32"/>
        </w:rPr>
        <w:t>органов управления всех уровней структуры Профсоюза</w:t>
      </w:r>
      <w:proofErr w:type="gramEnd"/>
      <w:r w:rsidRPr="004360AA">
        <w:rPr>
          <w:rFonts w:ascii="Times New Roman" w:eastAsia="Times New Roman" w:hAnsi="Times New Roman" w:cs="Times New Roman"/>
          <w:color w:val="211E1E"/>
          <w:sz w:val="32"/>
          <w:szCs w:val="32"/>
        </w:rPr>
        <w:t>;</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 обеспечения формирования единого образовательного пространства в Профсоюзе, создания условий равного доступа разным категориям профсоюзных кадров и актива ко всем профсоюзным формам обучения, создания целевых фондов обучения в региональных организациях Профсоюза;</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 повышения уровня информированности членов Профсоюза через введение в Профсоюзе института ежегодного Публичного доклада;</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 xml:space="preserve">• участия в экспертизе результатов апробации профессиональных стандартов в сфере образования на базе </w:t>
      </w:r>
      <w:proofErr w:type="spellStart"/>
      <w:r w:rsidRPr="004360AA">
        <w:rPr>
          <w:rFonts w:ascii="Times New Roman" w:eastAsia="Times New Roman" w:hAnsi="Times New Roman" w:cs="Times New Roman"/>
          <w:color w:val="211E1E"/>
          <w:sz w:val="32"/>
          <w:szCs w:val="32"/>
        </w:rPr>
        <w:t>стажировочных</w:t>
      </w:r>
      <w:proofErr w:type="spellEnd"/>
      <w:r w:rsidRPr="004360AA">
        <w:rPr>
          <w:rFonts w:ascii="Times New Roman" w:eastAsia="Times New Roman" w:hAnsi="Times New Roman" w:cs="Times New Roman"/>
          <w:color w:val="211E1E"/>
          <w:sz w:val="32"/>
          <w:szCs w:val="32"/>
        </w:rPr>
        <w:t xml:space="preserve"> площадок и в экспертизе результатов реализации </w:t>
      </w:r>
      <w:proofErr w:type="spellStart"/>
      <w:r w:rsidRPr="004360AA">
        <w:rPr>
          <w:rFonts w:ascii="Times New Roman" w:eastAsia="Times New Roman" w:hAnsi="Times New Roman" w:cs="Times New Roman"/>
          <w:color w:val="211E1E"/>
          <w:sz w:val="32"/>
          <w:szCs w:val="32"/>
        </w:rPr>
        <w:t>пилотных</w:t>
      </w:r>
      <w:proofErr w:type="spellEnd"/>
      <w:r w:rsidRPr="004360AA">
        <w:rPr>
          <w:rFonts w:ascii="Times New Roman" w:eastAsia="Times New Roman" w:hAnsi="Times New Roman" w:cs="Times New Roman"/>
          <w:color w:val="211E1E"/>
          <w:sz w:val="32"/>
          <w:szCs w:val="32"/>
        </w:rPr>
        <w:t xml:space="preserve"> проектов по переходу на </w:t>
      </w:r>
      <w:r w:rsidRPr="004360AA">
        <w:rPr>
          <w:rFonts w:ascii="Times New Roman" w:eastAsia="Times New Roman" w:hAnsi="Times New Roman" w:cs="Times New Roman"/>
          <w:color w:val="211E1E"/>
          <w:sz w:val="32"/>
          <w:szCs w:val="32"/>
        </w:rPr>
        <w:lastRenderedPageBreak/>
        <w:t xml:space="preserve">новые модели подготовки педагогов, разработке новых модулей основных профессиональных образовательных программ </w:t>
      </w:r>
      <w:proofErr w:type="spellStart"/>
      <w:r w:rsidRPr="004360AA">
        <w:rPr>
          <w:rFonts w:ascii="Times New Roman" w:eastAsia="Times New Roman" w:hAnsi="Times New Roman" w:cs="Times New Roman"/>
          <w:color w:val="211E1E"/>
          <w:sz w:val="32"/>
          <w:szCs w:val="32"/>
        </w:rPr>
        <w:t>бакалавриата</w:t>
      </w:r>
      <w:proofErr w:type="spellEnd"/>
      <w:r w:rsidRPr="004360AA">
        <w:rPr>
          <w:rFonts w:ascii="Times New Roman" w:eastAsia="Times New Roman" w:hAnsi="Times New Roman" w:cs="Times New Roman"/>
          <w:color w:val="211E1E"/>
          <w:sz w:val="32"/>
          <w:szCs w:val="32"/>
        </w:rPr>
        <w:t xml:space="preserve"> и магистратуры;</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 формирования экспертного педагогического сообщества для обеспечения участия Профсоюза в независимой оценке качества образования и образовательных результатов, в том числе в проведении независимого мониторинга оценки качества образования на всех уровнях структуры Профсоюза;</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 xml:space="preserve">• участия в определении и реализации мер по снижению административного давления на образовательные организации, педагогических работников, связанного с возрастающим количеством разного рода проверок, увеличением </w:t>
      </w:r>
      <w:proofErr w:type="gramStart"/>
      <w:r w:rsidRPr="004360AA">
        <w:rPr>
          <w:rFonts w:ascii="Times New Roman" w:eastAsia="Times New Roman" w:hAnsi="Times New Roman" w:cs="Times New Roman"/>
          <w:color w:val="211E1E"/>
          <w:sz w:val="32"/>
          <w:szCs w:val="32"/>
        </w:rPr>
        <w:t>отчетности</w:t>
      </w:r>
      <w:proofErr w:type="gramEnd"/>
      <w:r w:rsidRPr="004360AA">
        <w:rPr>
          <w:rFonts w:ascii="Times New Roman" w:eastAsia="Times New Roman" w:hAnsi="Times New Roman" w:cs="Times New Roman"/>
          <w:color w:val="211E1E"/>
          <w:sz w:val="32"/>
          <w:szCs w:val="32"/>
        </w:rPr>
        <w:t xml:space="preserve"> как самих организаций, так и педагогических работников, включая их аттестацию;</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 xml:space="preserve">• содействия реализации мер по развитию педагогического образования, осуществлению </w:t>
      </w:r>
      <w:proofErr w:type="spellStart"/>
      <w:r w:rsidRPr="004360AA">
        <w:rPr>
          <w:rFonts w:ascii="Times New Roman" w:eastAsia="Times New Roman" w:hAnsi="Times New Roman" w:cs="Times New Roman"/>
          <w:color w:val="211E1E"/>
          <w:sz w:val="32"/>
          <w:szCs w:val="32"/>
        </w:rPr>
        <w:t>профориентационной</w:t>
      </w:r>
      <w:proofErr w:type="spellEnd"/>
      <w:r w:rsidRPr="004360AA">
        <w:rPr>
          <w:rFonts w:ascii="Times New Roman" w:eastAsia="Times New Roman" w:hAnsi="Times New Roman" w:cs="Times New Roman"/>
          <w:color w:val="211E1E"/>
          <w:sz w:val="32"/>
          <w:szCs w:val="32"/>
        </w:rPr>
        <w:t xml:space="preserve"> работы на педагогическую профессию, по созданию условий для реализации права педагогических работников общего, дошкольного образования, дополнительного образования детей на повышение квалификации, профессиональную переподготовку;</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 включения в региональные программы развития образования, региональные и территориальные соглашения, коллективные договоры в образовательных организациях конкретных мер и обязательств по совершенствованию качества, обновлению педагогического корпуса, созданию современных условий труда для педагогических работников, по обеспечению прав педагогических работников на повышение квалификации, по социальной и методической поддержке молодых специалистов, развитию наставничества;</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 создания механизмов социальной адаптации и профессиональной переподготовки высвобождаемых работников образовательных организаций общего и профессионального образования в условиях реорганизации и оптимизации сети образовательных организаций в целях недопущения необоснованного массового сокращения педагогических и других работников, включая работников пенсионного возраста, своевременной и эффективной ориентации их на современном рынке труда;</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lastRenderedPageBreak/>
        <w:t>• разработки эффективных механизмов, обеспечивающих выполнение работодателями представлений и требований правовых инспекторов труда Профсоюза, в том числе на основе совместных мероприятий с органами контроля и надзора и органами, осуществляющими управление в сфере образования в субъектах Российской Федерации;</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 совершенствования механизмов урегулирования коллективных трудовых споров и развития социального партнерства;</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 повышения эффективности договорного регулирования социально-трудовых отношений, в том числе на основе своевременного включения в соглашения и коллективные договоры положений, ориентированных на достижение конкретных результатов;</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 разработки, апробации и активного применения инструментария мониторинга эффективности соглашений и коллективных договоров, создания банка положительных достижений на всех уровнях социального партнерства;</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 обеспечения организационно-методического и правового сопровождения реструктуризации первичных профсоюзных организаций работников и студентов в объединяемых образовательных организациях;</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 содействия внедрению новых моделей первичных профсоюзных организаций, объединивших членов Профсоюза в образовательные комплексы; развития системы мониторингов по оценке деятельности этих профсоюзных организаций;</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 введения в практику работы организаций профессионального образования формирования общественно-профессионального рейтинга профсоюзных организаций, проведения социального аудита по вопросам условий труда, повышения квалификации профессорско-преподавательского состава, оздоровления работников и студентов, условий проживания в общежитиях, организации питания и т.д.;</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 обеспечения вовлечённости членов Профсоюза в работу по улучшению деятельности образовательных организаций, формированию позитивного общественного мнения о стабильности, надёжности и качестве оказываемых ими образовательных услуг;</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 xml:space="preserve">• содействия пенсионному обеспечению работников сферы образования, в том числе через эффективное управление накопительной </w:t>
      </w:r>
      <w:r w:rsidRPr="004360AA">
        <w:rPr>
          <w:rFonts w:ascii="Times New Roman" w:eastAsia="Times New Roman" w:hAnsi="Times New Roman" w:cs="Times New Roman"/>
          <w:color w:val="211E1E"/>
          <w:sz w:val="32"/>
          <w:szCs w:val="32"/>
        </w:rPr>
        <w:lastRenderedPageBreak/>
        <w:t>пенсией и формирование отраслевой корпоративной системы негосударственного пенсионного обеспечения;</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 финансового укрепления организаций Профсоюза путем дальнейшего перехода первичных и местных профсоюзных организаций на централизованный бухгалтерский учет в региональные (межрегиональные) организации Профсоюза;</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 xml:space="preserve">• формирования и применения </w:t>
      </w:r>
      <w:proofErr w:type="spellStart"/>
      <w:r w:rsidRPr="004360AA">
        <w:rPr>
          <w:rFonts w:ascii="Times New Roman" w:eastAsia="Times New Roman" w:hAnsi="Times New Roman" w:cs="Times New Roman"/>
          <w:color w:val="211E1E"/>
          <w:sz w:val="32"/>
          <w:szCs w:val="32"/>
        </w:rPr>
        <w:t>общепрофсоюзной</w:t>
      </w:r>
      <w:proofErr w:type="spellEnd"/>
      <w:r w:rsidRPr="004360AA">
        <w:rPr>
          <w:rFonts w:ascii="Times New Roman" w:eastAsia="Times New Roman" w:hAnsi="Times New Roman" w:cs="Times New Roman"/>
          <w:color w:val="211E1E"/>
          <w:sz w:val="32"/>
          <w:szCs w:val="32"/>
        </w:rPr>
        <w:t xml:space="preserve"> системы единых нормативов расходования сре</w:t>
      </w:r>
      <w:proofErr w:type="gramStart"/>
      <w:r w:rsidRPr="004360AA">
        <w:rPr>
          <w:rFonts w:ascii="Times New Roman" w:eastAsia="Times New Roman" w:hAnsi="Times New Roman" w:cs="Times New Roman"/>
          <w:color w:val="211E1E"/>
          <w:sz w:val="32"/>
          <w:szCs w:val="32"/>
        </w:rPr>
        <w:t>дств пр</w:t>
      </w:r>
      <w:proofErr w:type="gramEnd"/>
      <w:r w:rsidRPr="004360AA">
        <w:rPr>
          <w:rFonts w:ascii="Times New Roman" w:eastAsia="Times New Roman" w:hAnsi="Times New Roman" w:cs="Times New Roman"/>
          <w:color w:val="211E1E"/>
          <w:sz w:val="32"/>
          <w:szCs w:val="32"/>
        </w:rPr>
        <w:t>офсоюзного бюджета, обеспечения контроля за их соблюдением;</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 повышения эффективности использования сре</w:t>
      </w:r>
      <w:proofErr w:type="gramStart"/>
      <w:r w:rsidRPr="004360AA">
        <w:rPr>
          <w:rFonts w:ascii="Times New Roman" w:eastAsia="Times New Roman" w:hAnsi="Times New Roman" w:cs="Times New Roman"/>
          <w:color w:val="211E1E"/>
          <w:sz w:val="32"/>
          <w:szCs w:val="32"/>
        </w:rPr>
        <w:t>дств пр</w:t>
      </w:r>
      <w:proofErr w:type="gramEnd"/>
      <w:r w:rsidRPr="004360AA">
        <w:rPr>
          <w:rFonts w:ascii="Times New Roman" w:eastAsia="Times New Roman" w:hAnsi="Times New Roman" w:cs="Times New Roman"/>
          <w:color w:val="211E1E"/>
          <w:sz w:val="32"/>
          <w:szCs w:val="32"/>
        </w:rPr>
        <w:t>офсоюзного бюджета путем дальнейшего планомерного внедрения инновационных форм социальной поддержки членов Профсоюза: негосударственного пенсионного фонда, кредитно-потребительских кооперативов, добровольного медицинского страхования, оздоровления членов Профсоюза и других приоритетных направлений деятельности Профсоюза;</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 совершенствования текущего и перспективного финансового планирования деятельности Профсоюза в целях выявления резервов, более эффективного использования сре</w:t>
      </w:r>
      <w:proofErr w:type="gramStart"/>
      <w:r w:rsidRPr="004360AA">
        <w:rPr>
          <w:rFonts w:ascii="Times New Roman" w:eastAsia="Times New Roman" w:hAnsi="Times New Roman" w:cs="Times New Roman"/>
          <w:color w:val="211E1E"/>
          <w:sz w:val="32"/>
          <w:szCs w:val="32"/>
        </w:rPr>
        <w:t>дств пр</w:t>
      </w:r>
      <w:proofErr w:type="gramEnd"/>
      <w:r w:rsidRPr="004360AA">
        <w:rPr>
          <w:rFonts w:ascii="Times New Roman" w:eastAsia="Times New Roman" w:hAnsi="Times New Roman" w:cs="Times New Roman"/>
          <w:color w:val="211E1E"/>
          <w:sz w:val="32"/>
          <w:szCs w:val="32"/>
        </w:rPr>
        <w:t>офсоюзного бюджета и повышения финансовой стабильности Профсоюза;</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 xml:space="preserve">• усиления общественного </w:t>
      </w:r>
      <w:proofErr w:type="gramStart"/>
      <w:r w:rsidRPr="004360AA">
        <w:rPr>
          <w:rFonts w:ascii="Times New Roman" w:eastAsia="Times New Roman" w:hAnsi="Times New Roman" w:cs="Times New Roman"/>
          <w:color w:val="211E1E"/>
          <w:sz w:val="32"/>
          <w:szCs w:val="32"/>
        </w:rPr>
        <w:t>контроля за</w:t>
      </w:r>
      <w:proofErr w:type="gramEnd"/>
      <w:r w:rsidRPr="004360AA">
        <w:rPr>
          <w:rFonts w:ascii="Times New Roman" w:eastAsia="Times New Roman" w:hAnsi="Times New Roman" w:cs="Times New Roman"/>
          <w:color w:val="211E1E"/>
          <w:sz w:val="32"/>
          <w:szCs w:val="32"/>
        </w:rPr>
        <w:t xml:space="preserve"> состоянием охраны труда на рабочих местах, проведением специальной оценки условий труда в образовательных организациях, предоставлением гарантий и компенсаций работникам, занятым на работах с вредными условиями труда;</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 содействия введению в нормативы финансирования мероприятий по охране труда затрат на проведение специальной оценки условий труда, медицинских осмотров, обучения по охране труда, а также на обеспечение спецодеждой и другими средствами индивидуальной защиты работников образовательных организаций;</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 xml:space="preserve">• активизации работы по укреплению положительного имиджа Профсоюза и усиления мотивации профсоюзного членства путем расширения информационного пространства в Профсоюзе на основе использования новых PR-технологий, социальной рекламы, социальных сетей, </w:t>
      </w:r>
      <w:proofErr w:type="spellStart"/>
      <w:proofErr w:type="gramStart"/>
      <w:r w:rsidRPr="004360AA">
        <w:rPr>
          <w:rFonts w:ascii="Times New Roman" w:eastAsia="Times New Roman" w:hAnsi="Times New Roman" w:cs="Times New Roman"/>
          <w:color w:val="211E1E"/>
          <w:sz w:val="32"/>
          <w:szCs w:val="32"/>
        </w:rPr>
        <w:t>интернет-форумов</w:t>
      </w:r>
      <w:proofErr w:type="spellEnd"/>
      <w:proofErr w:type="gramEnd"/>
      <w:r w:rsidRPr="004360AA">
        <w:rPr>
          <w:rFonts w:ascii="Times New Roman" w:eastAsia="Times New Roman" w:hAnsi="Times New Roman" w:cs="Times New Roman"/>
          <w:color w:val="211E1E"/>
          <w:sz w:val="32"/>
          <w:szCs w:val="32"/>
        </w:rPr>
        <w:t>, других площадок в сети Интернет;</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lastRenderedPageBreak/>
        <w:t xml:space="preserve">• обеспечения постоянного </w:t>
      </w:r>
      <w:proofErr w:type="spellStart"/>
      <w:r w:rsidRPr="004360AA">
        <w:rPr>
          <w:rFonts w:ascii="Times New Roman" w:eastAsia="Times New Roman" w:hAnsi="Times New Roman" w:cs="Times New Roman"/>
          <w:color w:val="211E1E"/>
          <w:sz w:val="32"/>
          <w:szCs w:val="32"/>
        </w:rPr>
        <w:t>онлайн-сотрудничества</w:t>
      </w:r>
      <w:proofErr w:type="spellEnd"/>
      <w:r w:rsidRPr="004360AA">
        <w:rPr>
          <w:rFonts w:ascii="Times New Roman" w:eastAsia="Times New Roman" w:hAnsi="Times New Roman" w:cs="Times New Roman"/>
          <w:color w:val="211E1E"/>
          <w:sz w:val="32"/>
          <w:szCs w:val="32"/>
        </w:rPr>
        <w:t xml:space="preserve"> с членами Профсоюза (мониторинги, опросы, форумы, гостевые книги и т.п.);</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 развития и укрепления взаимодействия с авторитетными общероссийскими общественными движениями, объединениями и организациями, которые активно формируют общественное мнение в сфере образования и науки и поддерживают некоммерческие организации, занимающиеся социально ориентированной деятельностью общероссийского значения, направленной на реализацию конституционных прав, свобод и законных интересов граждан;</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4.2. </w:t>
      </w:r>
      <w:r w:rsidRPr="004360AA">
        <w:rPr>
          <w:rFonts w:ascii="Times New Roman" w:eastAsia="Times New Roman" w:hAnsi="Times New Roman" w:cs="Times New Roman"/>
          <w:b/>
          <w:bCs/>
          <w:color w:val="211E1E"/>
          <w:sz w:val="32"/>
          <w:szCs w:val="32"/>
        </w:rPr>
        <w:t>конструктивное взаимодействие с органами власти всех уровней, работодателями и их объединениями при реализации:</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 Указов  Президента  Российской  Федерации  от  7  мая  2012 г. № 597 «О мероприятиях по реализации государственной социальной политики» и № 599 «О мерах по реализации государственной политики в области образования и науки », других Указов Президента РФ от 2012 года;</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 национальной образовательной инициативы «Наша новая школа» на период 2011-2015 годов;</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 государственной программы Российской Федерации «Развитие образования» на 2013 – 2020 годы;</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 Концепции развития дополнительного образования детей;</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 Основ государственной молодежной политики Российской Федерации до 2025 года;</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 Комплексной программы повышения профессионального уровня педагогических работников общеобразовательных организаций;</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 Федеральной целевой программы развития образования на 2011-2015 годы и в последующем – на 2016-2020 годы;</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2014-2016 годы и в последующем – на 2017-2019 годы;</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lastRenderedPageBreak/>
        <w:t>– Отраслевого соглашения по организациям, находящимся в ведении Министерства образования и науки РФ, на 2015-2017 годы и в последующем – на 2017-2019 годы;</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5. Поручить Центральному Совету Профсоюза, Исполнительному комитету Профсоюза в срок до 1 мая 2015 года обобщить замечания и предложения, высказанные делегатами Съезда Профсоюза, и разработать конкретные мероприятия по их практическому осуществлению.</w:t>
      </w:r>
    </w:p>
    <w:p w:rsidR="004360AA" w:rsidRPr="004360AA" w:rsidRDefault="004360AA" w:rsidP="004360AA">
      <w:pPr>
        <w:shd w:val="clear" w:color="auto" w:fill="FFFFFF"/>
        <w:spacing w:after="187" w:line="240" w:lineRule="auto"/>
        <w:rPr>
          <w:rFonts w:ascii="Times New Roman" w:eastAsia="Times New Roman" w:hAnsi="Times New Roman" w:cs="Times New Roman"/>
          <w:color w:val="211E1E"/>
          <w:sz w:val="32"/>
          <w:szCs w:val="32"/>
        </w:rPr>
      </w:pPr>
      <w:r w:rsidRPr="004360AA">
        <w:rPr>
          <w:rFonts w:ascii="Times New Roman" w:eastAsia="Times New Roman" w:hAnsi="Times New Roman" w:cs="Times New Roman"/>
          <w:color w:val="211E1E"/>
          <w:sz w:val="32"/>
          <w:szCs w:val="32"/>
        </w:rPr>
        <w:t>Председатель Профсоюза                                       Г.И. Меркулова </w:t>
      </w:r>
    </w:p>
    <w:p w:rsidR="00000000" w:rsidRDefault="004360AA"/>
    <w:sectPr w:rsidR="00000000" w:rsidSect="004360AA">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4360AA"/>
    <w:rsid w:val="004360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360AA"/>
    <w:rPr>
      <w:b/>
      <w:bCs/>
    </w:rPr>
  </w:style>
  <w:style w:type="character" w:styleId="a4">
    <w:name w:val="Hyperlink"/>
    <w:basedOn w:val="a0"/>
    <w:uiPriority w:val="99"/>
    <w:semiHidden/>
    <w:unhideWhenUsed/>
    <w:rsid w:val="004360AA"/>
    <w:rPr>
      <w:color w:val="0000FF"/>
      <w:u w:val="single"/>
    </w:rPr>
  </w:style>
  <w:style w:type="paragraph" w:styleId="a5">
    <w:name w:val="Normal (Web)"/>
    <w:basedOn w:val="a"/>
    <w:uiPriority w:val="99"/>
    <w:semiHidden/>
    <w:unhideWhenUsed/>
    <w:rsid w:val="004360A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4360AA"/>
    <w:rPr>
      <w:i/>
      <w:iCs/>
    </w:rPr>
  </w:style>
</w:styles>
</file>

<file path=word/webSettings.xml><?xml version="1.0" encoding="utf-8"?>
<w:webSettings xmlns:r="http://schemas.openxmlformats.org/officeDocument/2006/relationships" xmlns:w="http://schemas.openxmlformats.org/wordprocessingml/2006/main">
  <w:divs>
    <w:div w:id="135746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seur.ru/" TargetMode="External"/><Relationship Id="rId4" Type="http://schemas.openxmlformats.org/officeDocument/2006/relationships/hyperlink" Target="http://www.ese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4459</Words>
  <Characters>25420</Characters>
  <Application>Microsoft Office Word</Application>
  <DocSecurity>0</DocSecurity>
  <Lines>211</Lines>
  <Paragraphs>59</Paragraphs>
  <ScaleCrop>false</ScaleCrop>
  <Company/>
  <LinksUpToDate>false</LinksUpToDate>
  <CharactersWithSpaces>29820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cp:revision>
  <dcterms:created xsi:type="dcterms:W3CDTF">2018-12-26T17:13:00Z</dcterms:created>
  <dcterms:modified xsi:type="dcterms:W3CDTF">2018-12-26T17:16:00Z</dcterms:modified>
</cp:coreProperties>
</file>